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jc w:val="center"/>
        <w:tblBorders>
          <w:top w:val="single" w:sz="8" w:space="0" w:color="339966"/>
          <w:left w:val="single" w:sz="8" w:space="0" w:color="339966"/>
          <w:bottom w:val="single" w:sz="8" w:space="0" w:color="339966"/>
          <w:right w:val="single" w:sz="8" w:space="0" w:color="339966"/>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587"/>
        <w:gridCol w:w="4559"/>
        <w:gridCol w:w="1018"/>
        <w:gridCol w:w="876"/>
      </w:tblGrid>
      <w:tr w:rsidR="00AA423E" w:rsidRPr="00391153" w14:paraId="6DB12688" w14:textId="77777777" w:rsidTr="00C7186A">
        <w:trPr>
          <w:cantSplit/>
          <w:trHeight w:val="858"/>
          <w:jc w:val="center"/>
        </w:trPr>
        <w:tc>
          <w:tcPr>
            <w:tcW w:w="935" w:type="pct"/>
            <w:vMerge w:val="restart"/>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hideMark/>
          </w:tcPr>
          <w:p w14:paraId="47C7263A" w14:textId="376DC47B" w:rsidR="00AA423E" w:rsidRPr="00391153" w:rsidRDefault="00AA423E" w:rsidP="00FB452E">
            <w:pPr>
              <w:pStyle w:val="En-tte"/>
              <w:jc w:val="center"/>
            </w:pPr>
            <w:r w:rsidRPr="00A531D7">
              <w:rPr>
                <w:noProof/>
              </w:rPr>
              <w:drawing>
                <wp:inline distT="0" distB="0" distL="0" distR="0" wp14:anchorId="6221F79C" wp14:editId="4AEEBFD0">
                  <wp:extent cx="685800" cy="532223"/>
                  <wp:effectExtent l="0" t="0" r="0" b="1270"/>
                  <wp:docPr id="3" name="Image 3" descr="C:\Users\Pa jules Ndiaye\Desktop\20180826CI-SanarSoft\42-AQP\42C.LogosProjet.1a.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 jules Ndiaye\Desktop\20180826CI-SanarSoft\42-AQP\42C.LogosProjet.1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1047" cy="536295"/>
                          </a:xfrm>
                          <a:prstGeom prst="rect">
                            <a:avLst/>
                          </a:prstGeom>
                          <a:noFill/>
                          <a:ln>
                            <a:noFill/>
                          </a:ln>
                        </pic:spPr>
                      </pic:pic>
                    </a:graphicData>
                  </a:graphic>
                </wp:inline>
              </w:drawing>
            </w:r>
            <w:r w:rsidR="00B21E0F">
              <w:br/>
            </w:r>
            <w:hyperlink r:id="rId10" w:history="1">
              <w:r w:rsidR="00FB452E" w:rsidRPr="00954B25">
                <w:rPr>
                  <w:rStyle w:val="Lienhypertexte"/>
                </w:rPr>
                <w:t>http://sanarsoftqualite.biz</w:t>
              </w:r>
            </w:hyperlink>
            <w:r w:rsidR="00FB452E">
              <w:rPr>
                <w:bCs/>
                <w:sz w:val="15"/>
                <w:szCs w:val="15"/>
              </w:rPr>
              <w:br/>
            </w:r>
            <w:r w:rsidR="00FB452E" w:rsidRPr="00954B25">
              <w:rPr>
                <w:bCs/>
                <w:sz w:val="9"/>
                <w:szCs w:val="15"/>
              </w:rPr>
              <w:br/>
            </w:r>
            <w:r>
              <w:t>Compte rendu</w:t>
            </w:r>
          </w:p>
        </w:tc>
        <w:tc>
          <w:tcPr>
            <w:tcW w:w="2742" w:type="pct"/>
            <w:vMerge w:val="restart"/>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CCCCFF"/>
            <w:vAlign w:val="center"/>
            <w:hideMark/>
          </w:tcPr>
          <w:p w14:paraId="633E2B99" w14:textId="77777777" w:rsidR="00FB452E" w:rsidRDefault="00AA423E" w:rsidP="00954B25">
            <w:pPr>
              <w:pStyle w:val="Corpsdetexte"/>
              <w:jc w:val="center"/>
              <w:rPr>
                <w:b/>
                <w:i w:val="0"/>
                <w:szCs w:val="32"/>
                <w:lang w:eastAsia="en-US"/>
              </w:rPr>
            </w:pPr>
            <w:r w:rsidRPr="00AD15B0">
              <w:rPr>
                <w:b/>
                <w:i w:val="0"/>
                <w:szCs w:val="32"/>
                <w:lang w:eastAsia="en-US"/>
              </w:rPr>
              <w:t>Réunion</w:t>
            </w:r>
            <w:r w:rsidR="00501F0A" w:rsidRPr="00AD15B0">
              <w:rPr>
                <w:b/>
                <w:i w:val="0"/>
                <w:szCs w:val="32"/>
                <w:lang w:eastAsia="en-US"/>
              </w:rPr>
              <w:t xml:space="preserve"> </w:t>
            </w:r>
            <w:r w:rsidR="00921AAE" w:rsidRPr="00AD15B0">
              <w:rPr>
                <w:b/>
                <w:i w:val="0"/>
                <w:szCs w:val="32"/>
                <w:lang w:eastAsia="en-US"/>
              </w:rPr>
              <w:t>2020.09</w:t>
            </w:r>
            <w:r w:rsidR="001E7BD6" w:rsidRPr="00AD15B0">
              <w:rPr>
                <w:b/>
                <w:i w:val="0"/>
                <w:szCs w:val="32"/>
                <w:lang w:eastAsia="en-US"/>
              </w:rPr>
              <w:t>.18</w:t>
            </w:r>
            <w:r w:rsidR="00FB452E">
              <w:rPr>
                <w:b/>
                <w:i w:val="0"/>
                <w:szCs w:val="32"/>
                <w:lang w:eastAsia="en-US"/>
              </w:rPr>
              <w:t xml:space="preserve"> / plénière</w:t>
            </w:r>
          </w:p>
          <w:p w14:paraId="6293212D" w14:textId="75A56BB0" w:rsidR="008E731F" w:rsidRPr="008E731F" w:rsidRDefault="005E210B" w:rsidP="00954B25">
            <w:pPr>
              <w:pStyle w:val="Corpsdetexte"/>
              <w:jc w:val="center"/>
              <w:rPr>
                <w:lang w:eastAsia="en-US"/>
              </w:rPr>
            </w:pPr>
            <w:r w:rsidRPr="00954B25">
              <w:rPr>
                <w:szCs w:val="32"/>
                <w:lang w:eastAsia="en-US"/>
              </w:rPr>
              <w:t>CI-</w:t>
            </w:r>
            <w:r w:rsidR="00483FEB" w:rsidRPr="00954B25">
              <w:rPr>
                <w:szCs w:val="32"/>
                <w:lang w:eastAsia="en-US"/>
              </w:rPr>
              <w:t>CSS5</w:t>
            </w:r>
            <w:r w:rsidR="00AD15B0" w:rsidRPr="00954B25">
              <w:rPr>
                <w:szCs w:val="32"/>
                <w:lang w:eastAsia="en-US"/>
              </w:rPr>
              <w:t xml:space="preserve"> comme exemple</w:t>
            </w:r>
            <w:r w:rsidR="00483FEB" w:rsidRPr="00954B25">
              <w:rPr>
                <w:szCs w:val="32"/>
                <w:lang w:eastAsia="en-US"/>
              </w:rPr>
              <w:t xml:space="preserve"> pour préparer </w:t>
            </w:r>
            <w:r w:rsidR="00AD15B0" w:rsidRPr="00954B25">
              <w:rPr>
                <w:szCs w:val="32"/>
                <w:lang w:eastAsia="en-US"/>
              </w:rPr>
              <w:t>CI-UGB</w:t>
            </w:r>
          </w:p>
        </w:tc>
        <w:tc>
          <w:tcPr>
            <w:tcW w:w="78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hideMark/>
          </w:tcPr>
          <w:p w14:paraId="416C98A2" w14:textId="3023D86A" w:rsidR="00AA423E" w:rsidRPr="00051A1D" w:rsidRDefault="00144E83" w:rsidP="00144E83">
            <w:pPr>
              <w:pStyle w:val="En-tte"/>
              <w:jc w:val="center"/>
              <w:rPr>
                <w:sz w:val="18"/>
                <w:szCs w:val="18"/>
              </w:rPr>
            </w:pPr>
            <w:r>
              <w:rPr>
                <w:sz w:val="18"/>
                <w:szCs w:val="18"/>
              </w:rPr>
              <w:t>Date création</w:t>
            </w:r>
            <w:r>
              <w:rPr>
                <w:sz w:val="18"/>
                <w:szCs w:val="18"/>
              </w:rPr>
              <w:br/>
            </w:r>
            <w:r w:rsidR="00921AAE">
              <w:rPr>
                <w:sz w:val="18"/>
                <w:szCs w:val="18"/>
              </w:rPr>
              <w:t>25</w:t>
            </w:r>
            <w:r w:rsidRPr="006F4E7D">
              <w:rPr>
                <w:sz w:val="18"/>
                <w:szCs w:val="18"/>
              </w:rPr>
              <w:t>/</w:t>
            </w:r>
            <w:r w:rsidR="00921AAE">
              <w:rPr>
                <w:sz w:val="18"/>
                <w:szCs w:val="18"/>
              </w:rPr>
              <w:t>09</w:t>
            </w:r>
            <w:r w:rsidRPr="006F4E7D">
              <w:rPr>
                <w:sz w:val="18"/>
                <w:szCs w:val="18"/>
              </w:rPr>
              <w:t>/2020</w:t>
            </w:r>
          </w:p>
        </w:tc>
        <w:tc>
          <w:tcPr>
            <w:tcW w:w="53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hideMark/>
          </w:tcPr>
          <w:p w14:paraId="7E285E28" w14:textId="23260AF9" w:rsidR="00AA423E" w:rsidRPr="00051A1D" w:rsidRDefault="00AA423E" w:rsidP="00051A1D">
            <w:pPr>
              <w:pStyle w:val="En-tte"/>
              <w:jc w:val="center"/>
              <w:rPr>
                <w:sz w:val="18"/>
                <w:szCs w:val="18"/>
              </w:rPr>
            </w:pPr>
            <w:r w:rsidRPr="00051A1D">
              <w:rPr>
                <w:sz w:val="18"/>
                <w:szCs w:val="18"/>
              </w:rPr>
              <w:t>R</w:t>
            </w:r>
            <w:r w:rsidR="00921AAE">
              <w:rPr>
                <w:sz w:val="18"/>
                <w:szCs w:val="18"/>
              </w:rPr>
              <w:t>éférence</w:t>
            </w:r>
            <w:r w:rsidR="00921AAE">
              <w:rPr>
                <w:sz w:val="18"/>
                <w:szCs w:val="18"/>
              </w:rPr>
              <w:br/>
              <w:t>32CR.024</w:t>
            </w:r>
          </w:p>
        </w:tc>
      </w:tr>
      <w:tr w:rsidR="00AA423E" w14:paraId="0E9D7C97" w14:textId="77777777" w:rsidTr="00C7186A">
        <w:trPr>
          <w:cantSplit/>
          <w:trHeight w:val="501"/>
          <w:jc w:val="center"/>
        </w:trPr>
        <w:tc>
          <w:tcPr>
            <w:tcW w:w="935" w:type="pct"/>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hideMark/>
          </w:tcPr>
          <w:p w14:paraId="40200EF1" w14:textId="77777777" w:rsidR="00AA423E" w:rsidRDefault="00AA423E" w:rsidP="00051A1D"/>
        </w:tc>
        <w:tc>
          <w:tcPr>
            <w:tcW w:w="2742" w:type="pct"/>
            <w:vMerge/>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hideMark/>
          </w:tcPr>
          <w:p w14:paraId="28E9FDCE" w14:textId="77777777" w:rsidR="00AA423E" w:rsidRDefault="00AA423E" w:rsidP="00051A1D"/>
        </w:tc>
        <w:tc>
          <w:tcPr>
            <w:tcW w:w="784"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hideMark/>
          </w:tcPr>
          <w:p w14:paraId="33BAA1E7" w14:textId="77777777" w:rsidR="00AA423E" w:rsidRPr="00051A1D" w:rsidRDefault="00AA423E" w:rsidP="00FF490B">
            <w:pPr>
              <w:pStyle w:val="En-tte"/>
              <w:spacing w:after="0"/>
              <w:jc w:val="center"/>
              <w:rPr>
                <w:sz w:val="18"/>
                <w:szCs w:val="18"/>
              </w:rPr>
            </w:pPr>
            <w:r w:rsidRPr="00051A1D">
              <w:rPr>
                <w:sz w:val="18"/>
                <w:szCs w:val="18"/>
              </w:rPr>
              <w:t>Dernière modif.</w:t>
            </w:r>
          </w:p>
          <w:p w14:paraId="19E1DB22" w14:textId="21751CCD" w:rsidR="00AA423E" w:rsidRPr="00051A1D" w:rsidRDefault="00AA423E" w:rsidP="00051A1D">
            <w:pPr>
              <w:pStyle w:val="En-tte"/>
              <w:jc w:val="center"/>
              <w:rPr>
                <w:sz w:val="18"/>
                <w:szCs w:val="18"/>
              </w:rPr>
            </w:pPr>
            <w:r w:rsidRPr="00051A1D">
              <w:rPr>
                <w:sz w:val="18"/>
                <w:szCs w:val="18"/>
              </w:rPr>
              <w:fldChar w:fldCharType="begin"/>
            </w:r>
            <w:r w:rsidRPr="00051A1D">
              <w:rPr>
                <w:sz w:val="18"/>
                <w:szCs w:val="18"/>
              </w:rPr>
              <w:instrText xml:space="preserve"> DATE  \@ "dd/MM/yy"  \* MERGEFORMAT </w:instrText>
            </w:r>
            <w:r w:rsidRPr="00051A1D">
              <w:rPr>
                <w:sz w:val="18"/>
                <w:szCs w:val="18"/>
              </w:rPr>
              <w:fldChar w:fldCharType="separate"/>
            </w:r>
            <w:r w:rsidR="00954B25">
              <w:rPr>
                <w:noProof/>
                <w:sz w:val="18"/>
                <w:szCs w:val="18"/>
              </w:rPr>
              <w:t>22/02/21</w:t>
            </w:r>
            <w:r w:rsidRPr="00051A1D">
              <w:rPr>
                <w:sz w:val="18"/>
                <w:szCs w:val="18"/>
              </w:rPr>
              <w:fldChar w:fldCharType="end"/>
            </w:r>
          </w:p>
        </w:tc>
        <w:tc>
          <w:tcPr>
            <w:tcW w:w="53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hideMark/>
          </w:tcPr>
          <w:p w14:paraId="08A07462" w14:textId="36C01E8D" w:rsidR="00AA423E" w:rsidRPr="00051A1D" w:rsidRDefault="005E210B" w:rsidP="00051A1D">
            <w:pPr>
              <w:pStyle w:val="En-tte"/>
              <w:jc w:val="center"/>
              <w:rPr>
                <w:sz w:val="18"/>
                <w:szCs w:val="18"/>
              </w:rPr>
            </w:pPr>
            <w:r>
              <w:rPr>
                <w:sz w:val="18"/>
                <w:szCs w:val="18"/>
              </w:rPr>
              <w:t xml:space="preserve">9 </w:t>
            </w:r>
            <w:r w:rsidR="00AA423E" w:rsidRPr="00051A1D">
              <w:rPr>
                <w:sz w:val="18"/>
                <w:szCs w:val="18"/>
              </w:rPr>
              <w:t>page (s)</w:t>
            </w:r>
          </w:p>
        </w:tc>
      </w:tr>
    </w:tbl>
    <w:p w14:paraId="4AC16E0B" w14:textId="77777777" w:rsidR="008E731F" w:rsidRDefault="008E731F" w:rsidP="00543144">
      <w:pPr>
        <w:spacing w:after="0"/>
        <w:rPr>
          <w:b/>
        </w:rPr>
      </w:pPr>
    </w:p>
    <w:p w14:paraId="79A776E2" w14:textId="5433572A" w:rsidR="00A077D7" w:rsidRDefault="00ED7806" w:rsidP="00543144">
      <w:pPr>
        <w:spacing w:after="0"/>
      </w:pPr>
      <w:r>
        <w:rPr>
          <w:b/>
        </w:rPr>
        <w:t xml:space="preserve">Rédaction : </w:t>
      </w:r>
      <w:r w:rsidR="00921AAE">
        <w:t>Martine Oumy Sagna</w:t>
      </w:r>
      <w:r>
        <w:t xml:space="preserve"> </w:t>
      </w:r>
    </w:p>
    <w:p w14:paraId="2888A29B" w14:textId="24DE9BC6" w:rsidR="00073624" w:rsidRDefault="00073624" w:rsidP="00543144">
      <w:pPr>
        <w:spacing w:after="0"/>
        <w:rPr>
          <w:b/>
          <w:szCs w:val="22"/>
        </w:rPr>
      </w:pPr>
      <w:r>
        <w:rPr>
          <w:b/>
        </w:rPr>
        <w:t xml:space="preserve">Révision </w:t>
      </w:r>
      <w:r w:rsidR="00EB5658">
        <w:t>:</w:t>
      </w:r>
      <w:r w:rsidR="004331BB">
        <w:t xml:space="preserve"> </w:t>
      </w:r>
      <w:r w:rsidR="00276C42">
        <w:t xml:space="preserve">Papa Souleymane Ndiaye </w:t>
      </w:r>
      <w:r w:rsidR="004331BB">
        <w:t>(01.10.2020)</w:t>
      </w:r>
      <w:r w:rsidR="0010037E">
        <w:t>, Jean Le Fur (10.02.2021)</w:t>
      </w:r>
    </w:p>
    <w:p w14:paraId="1CD2DA5E" w14:textId="3B6696DB" w:rsidR="00073624" w:rsidRDefault="00073624" w:rsidP="004473BC">
      <w:pPr>
        <w:spacing w:after="0"/>
        <w:ind w:left="1204" w:hanging="1204"/>
      </w:pPr>
      <w:r>
        <w:rPr>
          <w:b/>
        </w:rPr>
        <w:t>Mots</w:t>
      </w:r>
      <w:r w:rsidR="00227397">
        <w:rPr>
          <w:b/>
        </w:rPr>
        <w:t>-clés</w:t>
      </w:r>
      <w:r w:rsidR="00227397">
        <w:t> </w:t>
      </w:r>
      <w:r>
        <w:t>:</w:t>
      </w:r>
      <w:r w:rsidR="00AD15B0">
        <w:t xml:space="preserve"> </w:t>
      </w:r>
      <w:hyperlink r:id="rId11" w:tgtFrame="principal" w:history="1">
        <w:r w:rsidR="00FB452E">
          <w:rPr>
            <w:rStyle w:val="Lienhypertexte"/>
          </w:rPr>
          <w:t>application CI</w:t>
        </w:r>
      </w:hyperlink>
      <w:r w:rsidR="00921AAE">
        <w:t>,</w:t>
      </w:r>
      <w:r w:rsidR="00FB452E" w:rsidRPr="00FB452E">
        <w:t xml:space="preserve"> </w:t>
      </w:r>
      <w:hyperlink r:id="rId12" w:tgtFrame="principal" w:history="1">
        <w:r w:rsidR="00FB452E">
          <w:rPr>
            <w:rStyle w:val="Lienhypertexte"/>
          </w:rPr>
          <w:t>CI-rectorat UGB</w:t>
        </w:r>
      </w:hyperlink>
      <w:r w:rsidR="00FB452E">
        <w:t>,</w:t>
      </w:r>
      <w:r w:rsidR="00227397">
        <w:t xml:space="preserve"> </w:t>
      </w:r>
      <w:hyperlink r:id="rId13" w:tgtFrame="principal" w:history="1">
        <w:r w:rsidR="00FB452E">
          <w:rPr>
            <w:rStyle w:val="Lienhypertexte"/>
          </w:rPr>
          <w:t>circuit qualité</w:t>
        </w:r>
      </w:hyperlink>
      <w:r w:rsidR="00FB452E">
        <w:t xml:space="preserve">, </w:t>
      </w:r>
      <w:hyperlink r:id="rId14" w:tgtFrame="principal" w:history="1">
        <w:r w:rsidR="00FB452E">
          <w:rPr>
            <w:rStyle w:val="Lienhypertexte"/>
          </w:rPr>
          <w:t>compte-rendu</w:t>
        </w:r>
      </w:hyperlink>
      <w:r w:rsidR="00FB452E">
        <w:t xml:space="preserve">, </w:t>
      </w:r>
      <w:hyperlink r:id="rId15" w:tgtFrame="principal" w:history="1">
        <w:r w:rsidR="00FB452E">
          <w:rPr>
            <w:rStyle w:val="Lienhypertexte"/>
          </w:rPr>
          <w:t>formation CI</w:t>
        </w:r>
      </w:hyperlink>
      <w:r w:rsidR="00FB452E">
        <w:t xml:space="preserve">,  </w:t>
      </w:r>
      <w:hyperlink r:id="rId16" w:tgtFrame="principal" w:history="1">
        <w:r w:rsidR="00FB452E">
          <w:rPr>
            <w:rStyle w:val="Lienhypertexte"/>
          </w:rPr>
          <w:t>rencontre avec recteur</w:t>
        </w:r>
      </w:hyperlink>
      <w:r w:rsidR="00FB452E">
        <w:t xml:space="preserve">,  </w:t>
      </w:r>
      <w:hyperlink r:id="rId17" w:tgtFrame="principal" w:history="1">
        <w:r w:rsidR="00FB452E">
          <w:rPr>
            <w:rStyle w:val="Lienhypertexte"/>
          </w:rPr>
          <w:t>réunion plénière</w:t>
        </w:r>
      </w:hyperlink>
      <w:r w:rsidR="00227397">
        <w:t xml:space="preserve">, </w:t>
      </w:r>
      <w:r w:rsidR="00921AAE">
        <w:t>CI-CSS5</w:t>
      </w:r>
    </w:p>
    <w:p w14:paraId="60101B9E" w14:textId="16818A94" w:rsidR="006912BC" w:rsidRDefault="006912BC" w:rsidP="005963E4">
      <w:pPr>
        <w:ind w:left="993" w:hanging="993"/>
      </w:pPr>
      <w:r>
        <w:rPr>
          <w:b/>
        </w:rPr>
        <w:t xml:space="preserve">Résumé </w:t>
      </w:r>
      <w:r>
        <w:t xml:space="preserve">: </w:t>
      </w:r>
      <w:bookmarkStart w:id="0" w:name="_GoBack"/>
      <w:r w:rsidR="00AD15B0">
        <w:t>Débriefing de la rencontre avec le recteur et surtout présentation des détails du CI-CSS5 ; d</w:t>
      </w:r>
      <w:r w:rsidR="00EB5658">
        <w:rPr>
          <w:szCs w:val="32"/>
          <w:lang w:eastAsia="en-US"/>
        </w:rPr>
        <w:t xml:space="preserve">iscussion sur </w:t>
      </w:r>
      <w:r w:rsidR="00921AAE">
        <w:rPr>
          <w:szCs w:val="32"/>
          <w:lang w:eastAsia="en-US"/>
        </w:rPr>
        <w:t xml:space="preserve">la proposition à soumettre au </w:t>
      </w:r>
      <w:r w:rsidR="00FB452E">
        <w:rPr>
          <w:szCs w:val="32"/>
          <w:lang w:eastAsia="en-US"/>
        </w:rPr>
        <w:t>r</w:t>
      </w:r>
      <w:r w:rsidR="00921AAE">
        <w:rPr>
          <w:szCs w:val="32"/>
          <w:lang w:eastAsia="en-US"/>
        </w:rPr>
        <w:t>ecteur de l’UGB et au directeur du CEA-MITIC</w:t>
      </w:r>
      <w:bookmarkEnd w:id="0"/>
      <w:r w:rsidR="004473BC">
        <w:t>.</w:t>
      </w:r>
      <w:r>
        <w:t xml:space="preserve"> </w:t>
      </w:r>
    </w:p>
    <w:p w14:paraId="65006393" w14:textId="688895A6" w:rsidR="001D4380" w:rsidRDefault="001D4380" w:rsidP="00FF490B">
      <w:pPr>
        <w:spacing w:after="0"/>
      </w:pPr>
      <w:r w:rsidRPr="00543144">
        <w:rPr>
          <w:b/>
        </w:rPr>
        <w:t>Président</w:t>
      </w:r>
      <w:r w:rsidR="00376210">
        <w:rPr>
          <w:b/>
        </w:rPr>
        <w:t>s</w:t>
      </w:r>
      <w:r w:rsidRPr="00543144">
        <w:rPr>
          <w:b/>
        </w:rPr>
        <w:t xml:space="preserve"> de Séance</w:t>
      </w:r>
      <w:r w:rsidR="00073624">
        <w:t xml:space="preserve"> : </w:t>
      </w:r>
      <w:r w:rsidR="00921AAE">
        <w:t xml:space="preserve">Jean </w:t>
      </w:r>
      <w:r w:rsidR="00276C42">
        <w:t>Le Fur</w:t>
      </w:r>
      <w:r w:rsidR="00B21E0F">
        <w:tab/>
      </w:r>
      <w:r w:rsidR="00B21E0F">
        <w:br/>
      </w:r>
      <w:r w:rsidRPr="00543144">
        <w:rPr>
          <w:b/>
        </w:rPr>
        <w:t>Secrétaire</w:t>
      </w:r>
      <w:r w:rsidR="00BE1773">
        <w:rPr>
          <w:b/>
        </w:rPr>
        <w:t>s</w:t>
      </w:r>
      <w:r w:rsidRPr="00543144">
        <w:rPr>
          <w:b/>
        </w:rPr>
        <w:t xml:space="preserve"> de Séance</w:t>
      </w:r>
      <w:r>
        <w:t xml:space="preserve"> : </w:t>
      </w:r>
      <w:r w:rsidR="001F1A21">
        <w:t xml:space="preserve">Papa Souleymane Ndiaye et Adia Coumba </w:t>
      </w:r>
      <w:r w:rsidR="00276C42">
        <w:t>Ndaw</w:t>
      </w:r>
    </w:p>
    <w:p w14:paraId="5AF8DCD0" w14:textId="77777777" w:rsidR="009B1669" w:rsidRDefault="009B1669" w:rsidP="00FF490B">
      <w:pPr>
        <w:spacing w:after="0"/>
      </w:pPr>
      <w:r w:rsidRPr="009B1669">
        <w:rPr>
          <w:b/>
        </w:rPr>
        <w:t>Présents</w:t>
      </w:r>
      <w:r>
        <w:t> : Moussa Sall, Jean le Fur, Adia Coumba Ndaw, Martine Oumy Sagna, Papa Souleymane Ndiaye</w:t>
      </w:r>
    </w:p>
    <w:p w14:paraId="4DE556E2" w14:textId="0D7C23EF" w:rsidR="009B1669" w:rsidRDefault="00BE1773" w:rsidP="00FF490B">
      <w:pPr>
        <w:spacing w:after="0"/>
      </w:pPr>
      <w:r>
        <w:rPr>
          <w:b/>
        </w:rPr>
        <w:t>Excusé</w:t>
      </w:r>
      <w:r w:rsidR="009B1669">
        <w:t> : Birahime Fall</w:t>
      </w:r>
    </w:p>
    <w:p w14:paraId="7243012D" w14:textId="77777777" w:rsidR="001F1A21" w:rsidRDefault="001F1A21" w:rsidP="00F87822">
      <w:pPr>
        <w:spacing w:after="0"/>
      </w:pPr>
      <w:r w:rsidRPr="00FF490B">
        <w:rPr>
          <w:b/>
        </w:rPr>
        <w:t>Destinataires</w:t>
      </w:r>
      <w:r>
        <w:t> : équipe CI-SanarSoft</w:t>
      </w:r>
    </w:p>
    <w:p w14:paraId="0F911CD4" w14:textId="43395F6D" w:rsidR="00BB043D" w:rsidRDefault="00BB043D" w:rsidP="00051A1D">
      <w:pPr>
        <w:rPr>
          <w:b/>
        </w:rPr>
      </w:pPr>
      <w:r w:rsidRPr="00BB043D">
        <w:rPr>
          <w:b/>
        </w:rPr>
        <w:t xml:space="preserve">Réunion tenue </w:t>
      </w:r>
      <w:r w:rsidR="001F1A21">
        <w:rPr>
          <w:b/>
        </w:rPr>
        <w:t>sur</w:t>
      </w:r>
      <w:r w:rsidRPr="00BB043D">
        <w:rPr>
          <w:b/>
        </w:rPr>
        <w:t xml:space="preserve"> </w:t>
      </w:r>
      <w:r w:rsidR="001F1A21" w:rsidRPr="00BB043D">
        <w:rPr>
          <w:b/>
        </w:rPr>
        <w:t>Skype</w:t>
      </w:r>
    </w:p>
    <w:p w14:paraId="0B0EB61D" w14:textId="77777777" w:rsidR="00F03A76" w:rsidRPr="00BB043D" w:rsidRDefault="00F03A76" w:rsidP="00051A1D">
      <w:pPr>
        <w:rPr>
          <w:b/>
        </w:rPr>
      </w:pPr>
    </w:p>
    <w:sdt>
      <w:sdtPr>
        <w:rPr>
          <w:rFonts w:ascii="Times New Roman" w:eastAsia="Times New Roman" w:hAnsi="Times New Roman" w:cs="Times New Roman"/>
          <w:b w:val="0"/>
          <w:color w:val="auto"/>
          <w:sz w:val="24"/>
          <w:szCs w:val="24"/>
        </w:rPr>
        <w:id w:val="1384138889"/>
        <w:docPartObj>
          <w:docPartGallery w:val="Table of Contents"/>
          <w:docPartUnique/>
        </w:docPartObj>
      </w:sdtPr>
      <w:sdtEndPr>
        <w:rPr>
          <w:bCs/>
        </w:rPr>
      </w:sdtEndPr>
      <w:sdtContent>
        <w:p w14:paraId="4D0B9FB2" w14:textId="1DCB22E8" w:rsidR="00E20C3B" w:rsidRDefault="00E20C3B" w:rsidP="009B1669">
          <w:pPr>
            <w:pStyle w:val="En-ttedetabledesmatires"/>
          </w:pPr>
          <w:r>
            <w:t>Table des matières</w:t>
          </w:r>
          <w:r w:rsidR="00FB452E">
            <w:br/>
          </w:r>
        </w:p>
        <w:p w14:paraId="6D400F4D" w14:textId="10887789" w:rsidR="00F03A76" w:rsidRDefault="00FF490B">
          <w:pPr>
            <w:pStyle w:val="TM1"/>
            <w:rPr>
              <w:rFonts w:asciiTheme="minorHAnsi" w:eastAsiaTheme="minorEastAsia" w:hAnsiTheme="minorHAnsi" w:cstheme="minorBidi"/>
              <w:sz w:val="22"/>
              <w:szCs w:val="22"/>
            </w:rPr>
          </w:pPr>
          <w:r>
            <w:fldChar w:fldCharType="begin"/>
          </w:r>
          <w:r>
            <w:instrText xml:space="preserve"> TOC \o "1-1" \h \z \u </w:instrText>
          </w:r>
          <w:r>
            <w:fldChar w:fldCharType="separate"/>
          </w:r>
          <w:hyperlink w:anchor="_Toc63926976" w:history="1">
            <w:r w:rsidR="00F03A76" w:rsidRPr="0031081C">
              <w:rPr>
                <w:rStyle w:val="Lienhypertexte"/>
              </w:rPr>
              <w:t>Organisation (secrétariat, prise de note, enregistrement)</w:t>
            </w:r>
            <w:r w:rsidR="00F03A76">
              <w:rPr>
                <w:webHidden/>
              </w:rPr>
              <w:tab/>
            </w:r>
            <w:r w:rsidR="00F03A76">
              <w:rPr>
                <w:webHidden/>
              </w:rPr>
              <w:fldChar w:fldCharType="begin"/>
            </w:r>
            <w:r w:rsidR="00F03A76">
              <w:rPr>
                <w:webHidden/>
              </w:rPr>
              <w:instrText xml:space="preserve"> PAGEREF _Toc63926976 \h </w:instrText>
            </w:r>
            <w:r w:rsidR="00F03A76">
              <w:rPr>
                <w:webHidden/>
              </w:rPr>
            </w:r>
            <w:r w:rsidR="00F03A76">
              <w:rPr>
                <w:webHidden/>
              </w:rPr>
              <w:fldChar w:fldCharType="separate"/>
            </w:r>
            <w:r w:rsidR="00F03A76">
              <w:rPr>
                <w:webHidden/>
              </w:rPr>
              <w:t>1</w:t>
            </w:r>
            <w:r w:rsidR="00F03A76">
              <w:rPr>
                <w:webHidden/>
              </w:rPr>
              <w:fldChar w:fldCharType="end"/>
            </w:r>
          </w:hyperlink>
        </w:p>
        <w:p w14:paraId="4D97E845" w14:textId="6602DBA2" w:rsidR="00F03A76" w:rsidRDefault="00F03A76">
          <w:pPr>
            <w:pStyle w:val="TM1"/>
            <w:rPr>
              <w:rFonts w:asciiTheme="minorHAnsi" w:eastAsiaTheme="minorEastAsia" w:hAnsiTheme="minorHAnsi" w:cstheme="minorBidi"/>
              <w:sz w:val="22"/>
              <w:szCs w:val="22"/>
            </w:rPr>
          </w:pPr>
          <w:hyperlink w:anchor="_Toc63926977" w:history="1">
            <w:r w:rsidRPr="0031081C">
              <w:rPr>
                <w:rStyle w:val="Lienhypertexte"/>
              </w:rPr>
              <w:t>Débriefing rencontre UGB</w:t>
            </w:r>
            <w:r>
              <w:rPr>
                <w:webHidden/>
              </w:rPr>
              <w:tab/>
            </w:r>
            <w:r>
              <w:rPr>
                <w:webHidden/>
              </w:rPr>
              <w:fldChar w:fldCharType="begin"/>
            </w:r>
            <w:r>
              <w:rPr>
                <w:webHidden/>
              </w:rPr>
              <w:instrText xml:space="preserve"> PAGEREF _Toc63926977 \h </w:instrText>
            </w:r>
            <w:r>
              <w:rPr>
                <w:webHidden/>
              </w:rPr>
            </w:r>
            <w:r>
              <w:rPr>
                <w:webHidden/>
              </w:rPr>
              <w:fldChar w:fldCharType="separate"/>
            </w:r>
            <w:r>
              <w:rPr>
                <w:webHidden/>
              </w:rPr>
              <w:t>1</w:t>
            </w:r>
            <w:r>
              <w:rPr>
                <w:webHidden/>
              </w:rPr>
              <w:fldChar w:fldCharType="end"/>
            </w:r>
          </w:hyperlink>
        </w:p>
        <w:p w14:paraId="57B67D1A" w14:textId="4158ED78" w:rsidR="00F03A76" w:rsidRDefault="00F03A76">
          <w:pPr>
            <w:pStyle w:val="TM1"/>
            <w:rPr>
              <w:rFonts w:asciiTheme="minorHAnsi" w:eastAsiaTheme="minorEastAsia" w:hAnsiTheme="minorHAnsi" w:cstheme="minorBidi"/>
              <w:sz w:val="22"/>
              <w:szCs w:val="22"/>
            </w:rPr>
          </w:pPr>
          <w:hyperlink w:anchor="_Toc63926978" w:history="1">
            <w:r w:rsidRPr="0031081C">
              <w:rPr>
                <w:rStyle w:val="Lienhypertexte"/>
              </w:rPr>
              <w:t>Explication du CI-CSS5</w:t>
            </w:r>
            <w:r>
              <w:rPr>
                <w:webHidden/>
              </w:rPr>
              <w:tab/>
            </w:r>
            <w:r>
              <w:rPr>
                <w:webHidden/>
              </w:rPr>
              <w:fldChar w:fldCharType="begin"/>
            </w:r>
            <w:r>
              <w:rPr>
                <w:webHidden/>
              </w:rPr>
              <w:instrText xml:space="preserve"> PAGEREF _Toc63926978 \h </w:instrText>
            </w:r>
            <w:r>
              <w:rPr>
                <w:webHidden/>
              </w:rPr>
            </w:r>
            <w:r>
              <w:rPr>
                <w:webHidden/>
              </w:rPr>
              <w:fldChar w:fldCharType="separate"/>
            </w:r>
            <w:r>
              <w:rPr>
                <w:webHidden/>
              </w:rPr>
              <w:t>2</w:t>
            </w:r>
            <w:r>
              <w:rPr>
                <w:webHidden/>
              </w:rPr>
              <w:fldChar w:fldCharType="end"/>
            </w:r>
          </w:hyperlink>
        </w:p>
        <w:p w14:paraId="0EEA26B7" w14:textId="0AC7E21F" w:rsidR="00F03A76" w:rsidRDefault="00F03A76">
          <w:pPr>
            <w:pStyle w:val="TM1"/>
            <w:rPr>
              <w:rFonts w:asciiTheme="minorHAnsi" w:eastAsiaTheme="minorEastAsia" w:hAnsiTheme="minorHAnsi" w:cstheme="minorBidi"/>
              <w:sz w:val="22"/>
              <w:szCs w:val="22"/>
            </w:rPr>
          </w:pPr>
          <w:hyperlink w:anchor="_Toc63926979" w:history="1">
            <w:r w:rsidRPr="0031081C">
              <w:rPr>
                <w:rStyle w:val="Lienhypertexte"/>
              </w:rPr>
              <w:t>Étapes du circuit qualité du CI-CSS5</w:t>
            </w:r>
            <w:r>
              <w:rPr>
                <w:webHidden/>
              </w:rPr>
              <w:tab/>
            </w:r>
            <w:r>
              <w:rPr>
                <w:webHidden/>
              </w:rPr>
              <w:fldChar w:fldCharType="begin"/>
            </w:r>
            <w:r>
              <w:rPr>
                <w:webHidden/>
              </w:rPr>
              <w:instrText xml:space="preserve"> PAGEREF _Toc63926979 \h </w:instrText>
            </w:r>
            <w:r>
              <w:rPr>
                <w:webHidden/>
              </w:rPr>
            </w:r>
            <w:r>
              <w:rPr>
                <w:webHidden/>
              </w:rPr>
              <w:fldChar w:fldCharType="separate"/>
            </w:r>
            <w:r>
              <w:rPr>
                <w:webHidden/>
              </w:rPr>
              <w:t>5</w:t>
            </w:r>
            <w:r>
              <w:rPr>
                <w:webHidden/>
              </w:rPr>
              <w:fldChar w:fldCharType="end"/>
            </w:r>
          </w:hyperlink>
        </w:p>
        <w:p w14:paraId="47DBECE8" w14:textId="231367F6" w:rsidR="00F03A76" w:rsidRDefault="00F03A76">
          <w:pPr>
            <w:pStyle w:val="TM1"/>
            <w:rPr>
              <w:rFonts w:asciiTheme="minorHAnsi" w:eastAsiaTheme="minorEastAsia" w:hAnsiTheme="minorHAnsi" w:cstheme="minorBidi"/>
              <w:sz w:val="22"/>
              <w:szCs w:val="22"/>
            </w:rPr>
          </w:pPr>
          <w:hyperlink w:anchor="_Toc63926980" w:history="1">
            <w:r w:rsidRPr="0031081C">
              <w:rPr>
                <w:rStyle w:val="Lienhypertexte"/>
              </w:rPr>
              <w:t>Questions</w:t>
            </w:r>
            <w:r>
              <w:rPr>
                <w:webHidden/>
              </w:rPr>
              <w:tab/>
            </w:r>
            <w:r>
              <w:rPr>
                <w:webHidden/>
              </w:rPr>
              <w:fldChar w:fldCharType="begin"/>
            </w:r>
            <w:r>
              <w:rPr>
                <w:webHidden/>
              </w:rPr>
              <w:instrText xml:space="preserve"> PAGEREF _Toc63926980 \h </w:instrText>
            </w:r>
            <w:r>
              <w:rPr>
                <w:webHidden/>
              </w:rPr>
            </w:r>
            <w:r>
              <w:rPr>
                <w:webHidden/>
              </w:rPr>
              <w:fldChar w:fldCharType="separate"/>
            </w:r>
            <w:r>
              <w:rPr>
                <w:webHidden/>
              </w:rPr>
              <w:t>8</w:t>
            </w:r>
            <w:r>
              <w:rPr>
                <w:webHidden/>
              </w:rPr>
              <w:fldChar w:fldCharType="end"/>
            </w:r>
          </w:hyperlink>
        </w:p>
        <w:p w14:paraId="5B1C637C" w14:textId="08F53BBC" w:rsidR="00F03A76" w:rsidRDefault="00F03A76">
          <w:pPr>
            <w:pStyle w:val="TM1"/>
            <w:rPr>
              <w:rFonts w:asciiTheme="minorHAnsi" w:eastAsiaTheme="minorEastAsia" w:hAnsiTheme="minorHAnsi" w:cstheme="minorBidi"/>
              <w:sz w:val="22"/>
              <w:szCs w:val="22"/>
            </w:rPr>
          </w:pPr>
          <w:hyperlink w:anchor="_Toc63926981" w:history="1">
            <w:r w:rsidRPr="0031081C">
              <w:rPr>
                <w:rStyle w:val="Lienhypertexte"/>
              </w:rPr>
              <w:t>Préparation proposition CI-UGB</w:t>
            </w:r>
            <w:r>
              <w:rPr>
                <w:webHidden/>
              </w:rPr>
              <w:tab/>
            </w:r>
            <w:r>
              <w:rPr>
                <w:webHidden/>
              </w:rPr>
              <w:fldChar w:fldCharType="begin"/>
            </w:r>
            <w:r>
              <w:rPr>
                <w:webHidden/>
              </w:rPr>
              <w:instrText xml:space="preserve"> PAGEREF _Toc63926981 \h </w:instrText>
            </w:r>
            <w:r>
              <w:rPr>
                <w:webHidden/>
              </w:rPr>
            </w:r>
            <w:r>
              <w:rPr>
                <w:webHidden/>
              </w:rPr>
              <w:fldChar w:fldCharType="separate"/>
            </w:r>
            <w:r>
              <w:rPr>
                <w:webHidden/>
              </w:rPr>
              <w:t>10</w:t>
            </w:r>
            <w:r>
              <w:rPr>
                <w:webHidden/>
              </w:rPr>
              <w:fldChar w:fldCharType="end"/>
            </w:r>
          </w:hyperlink>
        </w:p>
        <w:p w14:paraId="6B2178C4" w14:textId="32EA89E6" w:rsidR="00F03A76" w:rsidRDefault="00F03A76">
          <w:pPr>
            <w:pStyle w:val="TM1"/>
            <w:rPr>
              <w:rFonts w:asciiTheme="minorHAnsi" w:eastAsiaTheme="minorEastAsia" w:hAnsiTheme="minorHAnsi" w:cstheme="minorBidi"/>
              <w:sz w:val="22"/>
              <w:szCs w:val="22"/>
            </w:rPr>
          </w:pPr>
          <w:hyperlink w:anchor="_Toc63926982" w:history="1">
            <w:r w:rsidRPr="0031081C">
              <w:rPr>
                <w:rStyle w:val="Lienhypertexte"/>
              </w:rPr>
              <w:t>Divers</w:t>
            </w:r>
            <w:r>
              <w:rPr>
                <w:webHidden/>
              </w:rPr>
              <w:tab/>
            </w:r>
            <w:r>
              <w:rPr>
                <w:webHidden/>
              </w:rPr>
              <w:fldChar w:fldCharType="begin"/>
            </w:r>
            <w:r>
              <w:rPr>
                <w:webHidden/>
              </w:rPr>
              <w:instrText xml:space="preserve"> PAGEREF _Toc63926982 \h </w:instrText>
            </w:r>
            <w:r>
              <w:rPr>
                <w:webHidden/>
              </w:rPr>
            </w:r>
            <w:r>
              <w:rPr>
                <w:webHidden/>
              </w:rPr>
              <w:fldChar w:fldCharType="separate"/>
            </w:r>
            <w:r>
              <w:rPr>
                <w:webHidden/>
              </w:rPr>
              <w:t>11</w:t>
            </w:r>
            <w:r>
              <w:rPr>
                <w:webHidden/>
              </w:rPr>
              <w:fldChar w:fldCharType="end"/>
            </w:r>
          </w:hyperlink>
        </w:p>
        <w:p w14:paraId="7CD195E0" w14:textId="0F6F9AC1" w:rsidR="00054703" w:rsidRDefault="00FF490B" w:rsidP="00054703">
          <w:r>
            <w:rPr>
              <w:noProof/>
            </w:rPr>
            <w:fldChar w:fldCharType="end"/>
          </w:r>
        </w:p>
      </w:sdtContent>
    </w:sdt>
    <w:p w14:paraId="1A322A2B" w14:textId="07EA1A20" w:rsidR="005F2F29" w:rsidRDefault="00AA76BA" w:rsidP="00A067A1">
      <w:pPr>
        <w:spacing w:after="0"/>
      </w:pPr>
      <w:r>
        <w:t xml:space="preserve">La réunion s’est tenue le vendredi 18 </w:t>
      </w:r>
      <w:r w:rsidR="00921AAE">
        <w:t>septembre</w:t>
      </w:r>
      <w:r>
        <w:t xml:space="preserve"> 2020 sur Skype. Elle a démarré à 8h00 heure S</w:t>
      </w:r>
      <w:r w:rsidR="005F2F29">
        <w:t>énégal et s’est terminée à 10h</w:t>
      </w:r>
      <w:r w:rsidR="005547B8">
        <w:t>0</w:t>
      </w:r>
      <w:r w:rsidR="005F2F29">
        <w:t>5mn</w:t>
      </w:r>
      <w:r w:rsidR="00F03A76">
        <w:t>.</w:t>
      </w:r>
    </w:p>
    <w:p w14:paraId="1665FAE7" w14:textId="2E0F33A9" w:rsidR="00B21E0F" w:rsidRPr="009B1669" w:rsidRDefault="00AA76BA" w:rsidP="009B1669">
      <w:pPr>
        <w:pStyle w:val="Titre1"/>
      </w:pPr>
      <w:bookmarkStart w:id="1" w:name="_Toc63926976"/>
      <w:r w:rsidRPr="009B1669">
        <w:t>Organisation</w:t>
      </w:r>
      <w:r w:rsidR="001F1A21" w:rsidRPr="009B1669">
        <w:t xml:space="preserve"> (secrétariat, prise de note, enregistrement)</w:t>
      </w:r>
      <w:bookmarkEnd w:id="1"/>
    </w:p>
    <w:p w14:paraId="61574077" w14:textId="3B8D1C84" w:rsidR="009B1669" w:rsidRDefault="005547B8" w:rsidP="00051A1D">
      <w:r>
        <w:t>À</w:t>
      </w:r>
      <w:r w:rsidR="00973D75">
        <w:t xml:space="preserve"> l’entame de la </w:t>
      </w:r>
      <w:r w:rsidR="005F2F29">
        <w:t>réunion</w:t>
      </w:r>
      <w:r w:rsidR="00973D75">
        <w:t xml:space="preserve"> après les salutation</w:t>
      </w:r>
      <w:r w:rsidR="009B1669">
        <w:t>s</w:t>
      </w:r>
      <w:r w:rsidR="005F2F29">
        <w:t xml:space="preserve">, Jean Le Fur s’est désigné comme président de </w:t>
      </w:r>
      <w:r w:rsidR="00973D75">
        <w:t>séance,</w:t>
      </w:r>
      <w:r w:rsidR="005F2F29">
        <w:t xml:space="preserve"> Papa Souleymane Ndiaye </w:t>
      </w:r>
      <w:r>
        <w:t>et Adia</w:t>
      </w:r>
      <w:r w:rsidR="00973D75">
        <w:t xml:space="preserve"> Coumba Ndaw </w:t>
      </w:r>
      <w:r w:rsidR="009B1669">
        <w:t xml:space="preserve">pour </w:t>
      </w:r>
      <w:r w:rsidR="007C6691">
        <w:t xml:space="preserve">gérer </w:t>
      </w:r>
      <w:r w:rsidR="009B1669">
        <w:t xml:space="preserve">l’enregistrement et les prises de notes. </w:t>
      </w:r>
    </w:p>
    <w:p w14:paraId="6B50F92F" w14:textId="044B0E35" w:rsidR="00073624" w:rsidRPr="005F2F29" w:rsidRDefault="005547B8" w:rsidP="002A70FA">
      <w:pPr>
        <w:pStyle w:val="Titre1"/>
      </w:pPr>
      <w:bookmarkStart w:id="2" w:name="_Toc63926977"/>
      <w:r>
        <w:t>Débriefing rencontre UGB</w:t>
      </w:r>
      <w:bookmarkEnd w:id="2"/>
    </w:p>
    <w:p w14:paraId="40EEBF9D" w14:textId="2C92EE5D" w:rsidR="00263E42" w:rsidRDefault="00263E42" w:rsidP="00263E42">
      <w:r>
        <w:t xml:space="preserve">Jean entame la réunion pour dire que le </w:t>
      </w:r>
      <w:r w:rsidR="005547B8">
        <w:t>débriefing</w:t>
      </w:r>
      <w:r>
        <w:t xml:space="preserve"> audio </w:t>
      </w:r>
      <w:r w:rsidR="005547B8">
        <w:t xml:space="preserve">de la rencontre avec recteur et directeur CEA-MITIC </w:t>
      </w:r>
      <w:r>
        <w:t xml:space="preserve">doit être </w:t>
      </w:r>
      <w:r w:rsidR="005547B8">
        <w:t>fait de</w:t>
      </w:r>
      <w:r>
        <w:t xml:space="preserve"> façon très  précise pour être en phase avec le style qualité totale, </w:t>
      </w:r>
      <w:r>
        <w:lastRenderedPageBreak/>
        <w:t>zéro défaut du projet qu’ils sont en train de construire avec Jules. D’ailleurs, il propose que l’on en fasse une information qui sera mise en ligne mais puisque le document est accompagné d’audios, il faut qu’on puisse en avoir accès au besoin et donc il faudrait les récupérer (Jules s’en chargera).</w:t>
      </w:r>
    </w:p>
    <w:p w14:paraId="2ED90BE6" w14:textId="4DC8DAFF" w:rsidR="00BD1092" w:rsidRDefault="00263E42" w:rsidP="00263E42">
      <w:r>
        <w:t xml:space="preserve">Moussa pense que l’accès aux audio doit être restreint (il demandait si le Recteur était au courant </w:t>
      </w:r>
      <w:r w:rsidR="00CB7B91">
        <w:t>de</w:t>
      </w:r>
      <w:r>
        <w:t xml:space="preserve"> l’enregistr</w:t>
      </w:r>
      <w:r w:rsidR="00CB7B91">
        <w:t xml:space="preserve">ement et à ce que l’on fasse attention à sa </w:t>
      </w:r>
      <w:r>
        <w:t xml:space="preserve">mise en ligne). </w:t>
      </w:r>
    </w:p>
    <w:p w14:paraId="2239BF3B" w14:textId="57AA4694" w:rsidR="00263E42" w:rsidRDefault="00263E42" w:rsidP="00263E42">
      <w:r>
        <w:t xml:space="preserve">Jean précise qu’effectivement quand on a une information pareille </w:t>
      </w:r>
      <w:r w:rsidR="00054703">
        <w:t>il y a</w:t>
      </w:r>
      <w:r>
        <w:t xml:space="preserve"> le mot clé accès restreint.</w:t>
      </w:r>
    </w:p>
    <w:p w14:paraId="1C6A0211" w14:textId="0709768F" w:rsidR="00263E42" w:rsidRDefault="003B0897" w:rsidP="00263E42">
      <w:r>
        <w:t xml:space="preserve">Jean </w:t>
      </w:r>
      <w:r w:rsidR="00CB7B91">
        <w:t>reprend la parole</w:t>
      </w:r>
      <w:r w:rsidR="00263E42">
        <w:t xml:space="preserve"> en </w:t>
      </w:r>
      <w:r w:rsidR="00CB7B91">
        <w:t>notant</w:t>
      </w:r>
      <w:r w:rsidR="00263E42">
        <w:t xml:space="preserve"> que dans les entrevu</w:t>
      </w:r>
      <w:r w:rsidR="005547B8">
        <w:t>e</w:t>
      </w:r>
      <w:r w:rsidR="00263E42">
        <w:t>s il y</w:t>
      </w:r>
      <w:r w:rsidR="005547B8">
        <w:t xml:space="preserve"> </w:t>
      </w:r>
      <w:r w:rsidR="00263E42">
        <w:t xml:space="preserve">avait un problème </w:t>
      </w:r>
      <w:r w:rsidR="005547B8">
        <w:t>lorsqu’on expliquait le CI-</w:t>
      </w:r>
      <w:r w:rsidR="00263E42">
        <w:t xml:space="preserve">CSS5. </w:t>
      </w:r>
      <w:r w:rsidR="005547B8">
        <w:t>Nous y</w:t>
      </w:r>
      <w:r w:rsidR="00263E42">
        <w:t xml:space="preserve"> avons de nombreuses fois fait référence et la question a été plusieurs fois posée par les interlocuteurs. </w:t>
      </w:r>
      <w:r w:rsidR="00CB7B91">
        <w:t>Il dit que n</w:t>
      </w:r>
      <w:r w:rsidR="00263E42">
        <w:t xml:space="preserve">ous pouvons utiliser les produits comme argument mais il faut bien les connaitre. C’est d’autant plus important qu’il pense que dans la proposition, nous aurons une idée presque pareille au CI-CSS5 parce que l’annuaire des professeurs </w:t>
      </w:r>
      <w:r w:rsidR="005547B8">
        <w:t xml:space="preserve">y </w:t>
      </w:r>
      <w:r w:rsidR="00263E42">
        <w:t xml:space="preserve">ressemble beaucoup. Nous risquons d’y faire souvent référence, donc c’est important d’abord de bien </w:t>
      </w:r>
      <w:r>
        <w:t xml:space="preserve">le </w:t>
      </w:r>
      <w:r w:rsidR="00263E42">
        <w:t>connaître et de répondre correctement sur la question car notre réponse n’était pas des meilleur</w:t>
      </w:r>
      <w:r w:rsidR="005547B8">
        <w:t>e</w:t>
      </w:r>
      <w:r w:rsidR="00263E42">
        <w:t xml:space="preserve">s. Ça devrait être la même chose pour tous les produits qui sont mis en avant dans la plaquette. </w:t>
      </w:r>
    </w:p>
    <w:p w14:paraId="1A703922" w14:textId="43762A79" w:rsidR="009D5C74" w:rsidRPr="009D5C74" w:rsidRDefault="009D5C74" w:rsidP="009D5C74">
      <w:pPr>
        <w:pStyle w:val="Titre1"/>
      </w:pPr>
      <w:bookmarkStart w:id="3" w:name="_Toc63926978"/>
      <w:r>
        <w:t>Explication du CI-CSS5</w:t>
      </w:r>
      <w:bookmarkEnd w:id="3"/>
      <w:r w:rsidR="007D030A">
        <w:t xml:space="preserve"> </w:t>
      </w:r>
    </w:p>
    <w:p w14:paraId="721F453F" w14:textId="77777777" w:rsidR="00B13506" w:rsidRDefault="00B13506" w:rsidP="00954B25">
      <w:pPr>
        <w:pStyle w:val="Titre2"/>
      </w:pPr>
      <w:r>
        <w:t>Nature de la CSS5</w:t>
      </w:r>
    </w:p>
    <w:p w14:paraId="243D3BC3" w14:textId="5E3CA44F" w:rsidR="00447C24" w:rsidRDefault="006C6A23" w:rsidP="00954B25">
      <w:r>
        <w:t>Il explique que l</w:t>
      </w:r>
      <w:r w:rsidR="009D5C74">
        <w:t>’IRD est une instituti</w:t>
      </w:r>
      <w:r>
        <w:t xml:space="preserve">on de recherche comme le CNRS (Centre National de la Recherche Scientifique) </w:t>
      </w:r>
      <w:r w:rsidR="009D5C74">
        <w:t>ou comme l’ISRA au Sénégal où il n’y a pas mal de chercheurs de disciplines différentes. Ces chercheurs sont évalués tous les 2 ans sur leur travail par une commission spéciale scientifique (structure d’évaluation)</w:t>
      </w:r>
      <w:r w:rsidR="005547B8">
        <w:t> ; i</w:t>
      </w:r>
      <w:r w:rsidR="009D5C74">
        <w:t xml:space="preserve">l y a </w:t>
      </w:r>
      <w:r w:rsidR="00155B25">
        <w:t>six (</w:t>
      </w:r>
      <w:r w:rsidR="009D5C74">
        <w:t>6</w:t>
      </w:r>
      <w:r w:rsidR="00155B25">
        <w:t>)</w:t>
      </w:r>
      <w:r w:rsidR="009D5C74">
        <w:t xml:space="preserve"> commissions scientifiques à l’IRD </w:t>
      </w:r>
      <w:r w:rsidR="005547B8">
        <w:t>(océans, santé, biologie et écologie terrestre, etc.) et la CSS5 s</w:t>
      </w:r>
      <w:r w:rsidR="009D5C74">
        <w:t>pécialisée dans les nouvelles technologies de l’information, la modélisation, les donn</w:t>
      </w:r>
      <w:r w:rsidR="000E57D1">
        <w:t>ées, les méthodes.</w:t>
      </w:r>
    </w:p>
    <w:p w14:paraId="1DC73730" w14:textId="7FBEA9AA" w:rsidR="009D5C74" w:rsidRDefault="009D5C74" w:rsidP="00447C24">
      <w:r>
        <w:t xml:space="preserve">Tous </w:t>
      </w:r>
      <w:r w:rsidR="005547B8">
        <w:t>l</w:t>
      </w:r>
      <w:r>
        <w:t>es chercheurs</w:t>
      </w:r>
      <w:r w:rsidR="005547B8">
        <w:t xml:space="preserve"> qui relèvent de la CSS5</w:t>
      </w:r>
      <w:r>
        <w:t xml:space="preserve"> rassemblent toutes les compétences disponibles en méthodes, en données, en modèles</w:t>
      </w:r>
      <w:r w:rsidR="00155B25">
        <w:t>…</w:t>
      </w:r>
      <w:r>
        <w:t xml:space="preserve"> Et ils sont au nombre de 100. </w:t>
      </w:r>
    </w:p>
    <w:p w14:paraId="665469F7" w14:textId="77777777" w:rsidR="00B13506" w:rsidRDefault="00B13506" w:rsidP="00954B25">
      <w:pPr>
        <w:pStyle w:val="Titre2"/>
      </w:pPr>
      <w:r>
        <w:t>Profils obtenus</w:t>
      </w:r>
    </w:p>
    <w:p w14:paraId="7E9CF976" w14:textId="6CF3F6EA" w:rsidR="009D5C74" w:rsidRDefault="009D5C74" w:rsidP="009D5C74">
      <w:r>
        <w:t xml:space="preserve">En même temps qu’il parle, il a partagé son écran pour montrer la page d’accueil du CI-CSS5. </w:t>
      </w:r>
      <w:r w:rsidR="00054703">
        <w:t>Il souligne qu’o</w:t>
      </w:r>
      <w:r>
        <w:t>n peut avoir les accès par nom et le projet sera terminé quand tous les chercheurs de cette commission seront référencés. Pour l’instant, il y a 50 informations mais le total prévu c’est 100. Le centre d’information est très bien pour 100 informations</w:t>
      </w:r>
      <w:r w:rsidR="0081426E">
        <w:t>, il</w:t>
      </w:r>
      <w:r>
        <w:t xml:space="preserve"> est trop simple pour la gestion </w:t>
      </w:r>
      <w:r w:rsidR="0081426E">
        <w:t xml:space="preserve">de plus de </w:t>
      </w:r>
      <w:r w:rsidR="00054703">
        <w:t>cela</w:t>
      </w:r>
      <w:r w:rsidR="0081426E">
        <w:t xml:space="preserve"> </w:t>
      </w:r>
      <w:r>
        <w:t>mais c’est jouable quand même</w:t>
      </w:r>
      <w:r w:rsidR="00054703">
        <w:t>,</w:t>
      </w:r>
      <w:r>
        <w:t xml:space="preserve"> il doit pouvoir résister à ce nombre, explique-t-il.</w:t>
      </w:r>
    </w:p>
    <w:p w14:paraId="671B1994" w14:textId="3E7EEFF6" w:rsidR="009D5C74" w:rsidRDefault="009D5C74" w:rsidP="009D5C74">
      <w:r>
        <w:t>Il prend l’exemple d’un chercheur qui travaille sur l’exploitation, les écosystèmes marins tropicaux. Il y</w:t>
      </w:r>
      <w:r w:rsidR="005547B8">
        <w:t xml:space="preserve"> </w:t>
      </w:r>
      <w:r>
        <w:t>a tous les mots clés qui le définissent et chaque mo</w:t>
      </w:r>
      <w:r w:rsidR="00054703">
        <w:t>t clé donne accès à une liste d’autres</w:t>
      </w:r>
      <w:r>
        <w:t xml:space="preserve"> chercheurs qui </w:t>
      </w:r>
      <w:r w:rsidR="005547B8">
        <w:t>disposent de la compétence correspondant au mot-clé (ex : "modèle opérationnel")</w:t>
      </w:r>
      <w:r>
        <w:t>.</w:t>
      </w:r>
    </w:p>
    <w:p w14:paraId="15B12A65" w14:textId="5C5DC900" w:rsidR="009D5C74" w:rsidRDefault="009D5C74" w:rsidP="009D5C74">
      <w:r>
        <w:t xml:space="preserve">Un autre </w:t>
      </w:r>
      <w:r w:rsidR="005547B8">
        <w:t>profil est présenté d’</w:t>
      </w:r>
      <w:r>
        <w:t>un professeur de Paris</w:t>
      </w:r>
      <w:r w:rsidR="005547B8">
        <w:t xml:space="preserve"> qui travaille sur intelligence artificielle et machine learning</w:t>
      </w:r>
      <w:r w:rsidR="00B13506">
        <w:t xml:space="preserve"> (</w:t>
      </w:r>
      <w:hyperlink r:id="rId18" w:history="1">
        <w:r w:rsidR="00B13506" w:rsidRPr="00B13506">
          <w:rPr>
            <w:rStyle w:val="Lienhypertexte"/>
          </w:rPr>
          <w:t>lien</w:t>
        </w:r>
      </w:hyperlink>
      <w:r w:rsidR="00B13506">
        <w:t>)</w:t>
      </w:r>
      <w:r>
        <w:t xml:space="preserve">. Il y a tout un ensemble d’illustrations. Ça correspond assez à ce qu’on peut avoir avec les professeurs de l’UGB. </w:t>
      </w:r>
      <w:r w:rsidR="005547B8">
        <w:t>Le profil de chaque chercheur ressemble alors à un</w:t>
      </w:r>
      <w:r>
        <w:t xml:space="preserve"> tableau de bord complet et </w:t>
      </w:r>
      <w:r w:rsidR="005547B8">
        <w:t xml:space="preserve">de </w:t>
      </w:r>
      <w:r>
        <w:t>qualité réalisé grâce à un circuit d’information</w:t>
      </w:r>
      <w:r w:rsidR="005547B8">
        <w:t xml:space="preserve"> spécifique à ce projet</w:t>
      </w:r>
      <w:r>
        <w:t xml:space="preserve">. </w:t>
      </w:r>
    </w:p>
    <w:p w14:paraId="439D0BEE" w14:textId="77777777" w:rsidR="00B13506" w:rsidRDefault="00B13506" w:rsidP="00954B25">
      <w:pPr>
        <w:pStyle w:val="Titre2"/>
      </w:pPr>
      <w:r>
        <w:t>Différence CSS5 et UMMISCO</w:t>
      </w:r>
    </w:p>
    <w:p w14:paraId="48B4202F" w14:textId="579AFE09" w:rsidR="009D5C74" w:rsidRDefault="002A70FA" w:rsidP="009D5C74">
      <w:r>
        <w:t>Jean fait savoir</w:t>
      </w:r>
      <w:r w:rsidR="009D5C74">
        <w:t xml:space="preserve"> </w:t>
      </w:r>
      <w:r>
        <w:t xml:space="preserve">qu’il y a </w:t>
      </w:r>
      <w:r w:rsidR="009D5C74">
        <w:t xml:space="preserve">une autre structuration au niveau national en France, </w:t>
      </w:r>
      <w:r w:rsidR="00054703">
        <w:t>ce sont</w:t>
      </w:r>
      <w:r w:rsidR="009D5C74">
        <w:t xml:space="preserve"> les laboratoires, les unités de recherche comme l’unité de recherche </w:t>
      </w:r>
      <w:r w:rsidR="00155B25">
        <w:t>Ce</w:t>
      </w:r>
      <w:r w:rsidR="009D5C74">
        <w:t xml:space="preserve">ntre de </w:t>
      </w:r>
      <w:r w:rsidR="00155B25">
        <w:t>B</w:t>
      </w:r>
      <w:r w:rsidR="009D5C74">
        <w:t>iologie pour la</w:t>
      </w:r>
      <w:r w:rsidR="00054703">
        <w:t xml:space="preserve"> </w:t>
      </w:r>
      <w:r w:rsidR="00155B25">
        <w:t>G</w:t>
      </w:r>
      <w:r w:rsidR="00054703">
        <w:t xml:space="preserve">estion des </w:t>
      </w:r>
      <w:r w:rsidR="00155B25">
        <w:t>P</w:t>
      </w:r>
      <w:r w:rsidR="00054703">
        <w:t>opulations (CBGP). C</w:t>
      </w:r>
      <w:r w:rsidR="009D5C74">
        <w:t xml:space="preserve">’est ce qu’on appelle une </w:t>
      </w:r>
      <w:r w:rsidR="00B13506">
        <w:t xml:space="preserve">Unité Mixte </w:t>
      </w:r>
      <w:r w:rsidR="009D5C74">
        <w:t xml:space="preserve">de </w:t>
      </w:r>
      <w:r w:rsidR="00B13506">
        <w:t>Recherche (UMR)</w:t>
      </w:r>
      <w:r w:rsidR="009D5C74">
        <w:t xml:space="preserve">. Il y en a </w:t>
      </w:r>
      <w:r w:rsidR="00B13506">
        <w:t xml:space="preserve">beaucoup </w:t>
      </w:r>
      <w:r w:rsidR="009D5C74">
        <w:t>comme ça par exemple au sein de la CSS5, on a toutes les unités auxquelles appartiennent les différents chercheurs de la CSS5 (ex : UMR MARBEC). Parmi ces unités, il y a l’unité U</w:t>
      </w:r>
      <w:r w:rsidR="00B13506">
        <w:t>M</w:t>
      </w:r>
      <w:r w:rsidR="009D5C74">
        <w:t>MISCO qui est différent</w:t>
      </w:r>
      <w:r w:rsidR="00B13506">
        <w:t xml:space="preserve">e </w:t>
      </w:r>
      <w:r w:rsidR="009D5C74">
        <w:t>des commissions scientifiques. Cette unité englobe pas mal de chercheurs de l’UGB de l’UFR SAT (tels que le Recteur, le directeur du CEA MITIC, Moussa Lô, Jean Marie Dembélé). Ces derniers ne connaissent pas la CSS5 car c’est interne à l’IRD. Mais il faudra leur expliquer exactement ce que c’est</w:t>
      </w:r>
      <w:r w:rsidR="00054703">
        <w:t>,</w:t>
      </w:r>
      <w:r w:rsidR="009D5C74">
        <w:t xml:space="preserve"> car n’étant pas loin de ce qu’on va leur proposer. </w:t>
      </w:r>
    </w:p>
    <w:p w14:paraId="41438D75" w14:textId="77777777" w:rsidR="009D5C74" w:rsidRDefault="009D5C74" w:rsidP="009D5C74">
      <w:r>
        <w:t>A ce propos, Jules demande si après avoir fini avec le CSS5, toutes ces personnes qui appartiennent aux différentes UMR y figureront y compris le Recteur de l’UGB.</w:t>
      </w:r>
    </w:p>
    <w:p w14:paraId="6AC4A8D1" w14:textId="71E34467" w:rsidR="002A70FA" w:rsidRDefault="009D5C74" w:rsidP="009D5C74">
      <w:r>
        <w:t>Jean répond que toutes les personnes référenc</w:t>
      </w:r>
      <w:r w:rsidR="002A70FA">
        <w:t xml:space="preserve">ées dans la CSS5 y seront </w:t>
      </w:r>
      <w:r>
        <w:t>mais que le Recteur n’en fera pas parti</w:t>
      </w:r>
      <w:r w:rsidR="00B13506">
        <w:t>e</w:t>
      </w:r>
      <w:r>
        <w:t xml:space="preserve"> parce qu’il </w:t>
      </w:r>
      <w:r w:rsidR="002A70FA">
        <w:t>n’est pas de</w:t>
      </w:r>
      <w:r>
        <w:t xml:space="preserve"> l’IRD </w:t>
      </w:r>
      <w:r w:rsidR="002A70FA">
        <w:t>donc il ne sera pas évalué et l</w:t>
      </w:r>
      <w:r>
        <w:t>es gens de l’U</w:t>
      </w:r>
      <w:r w:rsidR="00B13506">
        <w:t>M</w:t>
      </w:r>
      <w:r>
        <w:t xml:space="preserve">MISCO qui sont dans la CSS5 appartiennent à l’IRD. </w:t>
      </w:r>
    </w:p>
    <w:p w14:paraId="6B6BB6D6" w14:textId="77777777" w:rsidR="00B13506" w:rsidRDefault="00B13506" w:rsidP="00954B25">
      <w:pPr>
        <w:pStyle w:val="Titre2"/>
      </w:pPr>
      <w:r>
        <w:t>Relation avec le CI-UGB</w:t>
      </w:r>
    </w:p>
    <w:p w14:paraId="579687EF" w14:textId="071CACD4" w:rsidR="009D5C74" w:rsidRDefault="009D5C74" w:rsidP="009D5C74">
      <w:r>
        <w:t xml:space="preserve">C’est ça qu’il faut essayer de construire pour l’UGB. L’idée c’est de leur proposer ce projet, d’arriver au final à un résultat </w:t>
      </w:r>
      <w:r w:rsidR="00B13506">
        <w:t xml:space="preserve">presque identique </w:t>
      </w:r>
      <w:r>
        <w:t xml:space="preserve">mais de leur montrer que c’est </w:t>
      </w:r>
      <w:r w:rsidR="002A70FA">
        <w:t>un travail</w:t>
      </w:r>
      <w:r>
        <w:t xml:space="preserve"> long et qu’on peut  a</w:t>
      </w:r>
      <w:r w:rsidR="00F27254">
        <w:t xml:space="preserve">ller par étape.  Au début du </w:t>
      </w:r>
      <w:r>
        <w:t>p</w:t>
      </w:r>
      <w:r w:rsidR="00F27254">
        <w:t>rojet il y</w:t>
      </w:r>
      <w:r w:rsidR="00B13506">
        <w:t xml:space="preserve"> </w:t>
      </w:r>
      <w:r w:rsidR="00F27254">
        <w:t xml:space="preserve">avait une dizaine d’informations </w:t>
      </w:r>
      <w:r>
        <w:t xml:space="preserve">mais </w:t>
      </w:r>
      <w:r w:rsidR="00F27254">
        <w:t>ce n’était pas compréhensible par</w:t>
      </w:r>
      <w:r>
        <w:t xml:space="preserve"> contre quand il a commenç</w:t>
      </w:r>
      <w:r w:rsidR="00B13506">
        <w:t>é à avoir</w:t>
      </w:r>
      <w:r>
        <w:t xml:space="preserve"> 20, 30 informations, les gens ont commencé à le trouver intéressant et maintenant arri</w:t>
      </w:r>
      <w:r w:rsidR="00E368D2">
        <w:t xml:space="preserve">vée à la moitié il y en a plein </w:t>
      </w:r>
      <w:r>
        <w:t>qui sont positifs</w:t>
      </w:r>
      <w:r w:rsidR="00B13506">
        <w:t xml:space="preserve"> sur ce projet.</w:t>
      </w:r>
    </w:p>
    <w:p w14:paraId="6C820164" w14:textId="77777777" w:rsidR="00D84D7F" w:rsidRDefault="00D84D7F" w:rsidP="00954B25">
      <w:pPr>
        <w:pStyle w:val="Titre2"/>
      </w:pPr>
      <w:r>
        <w:t>Chronogramme de suivi du circuit qualité</w:t>
      </w:r>
    </w:p>
    <w:p w14:paraId="5144C957" w14:textId="0936FFE1" w:rsidR="00D84D7F" w:rsidRDefault="009D5C74" w:rsidP="009D5C74">
      <w:r>
        <w:t>Ensuite il nous montre le chronogramme</w:t>
      </w:r>
      <w:r w:rsidR="00447C24">
        <w:t xml:space="preserve"> de </w:t>
      </w:r>
      <w:r w:rsidR="00D84D7F">
        <w:t xml:space="preserve">suivi du circuit qualité (fichier Excel) </w:t>
      </w:r>
      <w:r w:rsidR="00F27254">
        <w:t xml:space="preserve">depuis le début du projet. </w:t>
      </w:r>
      <w:r w:rsidR="00447C24">
        <w:t>O</w:t>
      </w:r>
      <w:r>
        <w:t xml:space="preserve">n </w:t>
      </w:r>
      <w:r w:rsidR="00AB5836">
        <w:t xml:space="preserve">y </w:t>
      </w:r>
      <w:r>
        <w:t xml:space="preserve">a toutes les </w:t>
      </w:r>
      <w:r w:rsidR="00946A3E">
        <w:t>étapes</w:t>
      </w:r>
      <w:r>
        <w:t xml:space="preserve"> </w:t>
      </w:r>
      <w:r w:rsidR="00946A3E">
        <w:t>du circuit.</w:t>
      </w:r>
      <w:r w:rsidR="00AB5836">
        <w:t xml:space="preserve"> </w:t>
      </w:r>
      <w:r w:rsidR="00D84D7F">
        <w:t>À</w:t>
      </w:r>
      <w:r w:rsidR="00AB5836">
        <w:t xml:space="preserve"> chaque fois qu’il </w:t>
      </w:r>
      <w:r w:rsidR="00946A3E">
        <w:t>a un nouveau ressortissant</w:t>
      </w:r>
      <w:r w:rsidR="00AB5836">
        <w:t xml:space="preserve">, </w:t>
      </w:r>
      <w:r w:rsidR="00D84D7F">
        <w:t>on note</w:t>
      </w:r>
      <w:r>
        <w:t xml:space="preserve"> l’unité de la personne, son grade, le numéro qu’il lui donne, le numéro que l’information aura dans la base de donnée</w:t>
      </w:r>
      <w:r w:rsidR="00D84D7F">
        <w:t>. Les données inscrites petit à petit dans ce fichier sont exactes et fiables,</w:t>
      </w:r>
      <w:r>
        <w:t xml:space="preserve"> </w:t>
      </w:r>
      <w:r w:rsidR="00E368D2">
        <w:t xml:space="preserve">on a une </w:t>
      </w:r>
      <w:r>
        <w:t>qualité totale</w:t>
      </w:r>
      <w:r w:rsidR="00E368D2">
        <w:t xml:space="preserve">. </w:t>
      </w:r>
    </w:p>
    <w:p w14:paraId="00B76B85" w14:textId="46704C54" w:rsidR="00FD7294" w:rsidRDefault="00FD7294" w:rsidP="00954B25">
      <w:pPr>
        <w:jc w:val="center"/>
      </w:pPr>
      <w:r>
        <w:rPr>
          <w:noProof/>
        </w:rPr>
        <w:drawing>
          <wp:inline distT="0" distB="0" distL="0" distR="0" wp14:anchorId="66220C6E" wp14:editId="5F287BCA">
            <wp:extent cx="5292090" cy="2670810"/>
            <wp:effectExtent l="133350" t="133350" r="137160" b="1485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013" t="13995" r="1103" b="3568"/>
                    <a:stretch/>
                  </pic:blipFill>
                  <pic:spPr bwMode="auto">
                    <a:xfrm>
                      <a:off x="0" y="0"/>
                      <a:ext cx="5292090" cy="267081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a:ext uri="{53640926-AAD7-44D8-BBD7-CCE9431645EC}">
                        <a14:shadowObscured xmlns:a14="http://schemas.microsoft.com/office/drawing/2010/main"/>
                      </a:ext>
                    </a:extLst>
                  </pic:spPr>
                </pic:pic>
              </a:graphicData>
            </a:graphic>
          </wp:inline>
        </w:drawing>
      </w:r>
    </w:p>
    <w:p w14:paraId="5D2D0BFB" w14:textId="12E15941" w:rsidR="00FD7294" w:rsidRDefault="00FD7294" w:rsidP="00954B25">
      <w:pPr>
        <w:pStyle w:val="Lgende"/>
        <w:jc w:val="center"/>
      </w:pPr>
      <w:r>
        <w:t xml:space="preserve">Tableau </w:t>
      </w:r>
      <w:fldSimple w:instr=" SEQ Tableau \* ARABIC ">
        <w:r w:rsidR="00F03A76">
          <w:rPr>
            <w:noProof/>
          </w:rPr>
          <w:t>1</w:t>
        </w:r>
      </w:fldSimple>
      <w:r>
        <w:t xml:space="preserve"> extrait du chronogramme de suivi du circuit qualité de la CSS5</w:t>
      </w:r>
    </w:p>
    <w:p w14:paraId="44E9D223" w14:textId="68A711E8" w:rsidR="009D5C74" w:rsidRDefault="00E368D2" w:rsidP="009D5C74">
      <w:r>
        <w:t>A</w:t>
      </w:r>
      <w:r w:rsidR="009D5C74">
        <w:t>près il y</w:t>
      </w:r>
      <w:r w:rsidR="00AB5836">
        <w:t xml:space="preserve"> </w:t>
      </w:r>
      <w:r w:rsidR="009D5C74">
        <w:t>a une statistique qui donne au cours du temps le nombre de mot</w:t>
      </w:r>
      <w:r w:rsidR="00AB5836">
        <w:t>s</w:t>
      </w:r>
      <w:r w:rsidR="009D5C74">
        <w:t xml:space="preserve"> clés qu’on a au fur et à mesure qu’on rajou</w:t>
      </w:r>
      <w:r>
        <w:t>te des informations. Avec le CI</w:t>
      </w:r>
      <w:r w:rsidR="009D5C74">
        <w:t xml:space="preserve">-SanarSoft la liste des mots clés est peu </w:t>
      </w:r>
      <w:r w:rsidR="00AB5836">
        <w:t>comparée</w:t>
      </w:r>
      <w:r w:rsidR="009D5C74">
        <w:t xml:space="preserve"> à celle pour la CSS5 qui en est à 751. C’est extrêmement informatif, on a des gens qui travaillent sur des </w:t>
      </w:r>
      <w:r w:rsidR="009474D5">
        <w:t xml:space="preserve">sujets très </w:t>
      </w:r>
      <w:r w:rsidR="009D5C74">
        <w:t>spécifiques</w:t>
      </w:r>
      <w:r w:rsidR="009474D5">
        <w:t xml:space="preserve"> et un visiteur peut demander quelque chose de très précis</w:t>
      </w:r>
      <w:r w:rsidR="009D5C74">
        <w:t>. C’est un centre d’information qui est construit pour le bénéfice et pour les meilleures relations possibl</w:t>
      </w:r>
      <w:r>
        <w:t>es des ressortissants entre eux</w:t>
      </w:r>
      <w:r w:rsidR="009D5C74">
        <w:t xml:space="preserve">. </w:t>
      </w:r>
    </w:p>
    <w:p w14:paraId="16630171" w14:textId="6C66D010" w:rsidR="004B774E" w:rsidRDefault="009474D5" w:rsidP="009B1669">
      <w:pPr>
        <w:pStyle w:val="Titre1"/>
      </w:pPr>
      <w:bookmarkStart w:id="4" w:name="_Toc63926979"/>
      <w:r>
        <w:t>Étapes</w:t>
      </w:r>
      <w:r w:rsidR="009D5C74">
        <w:t xml:space="preserve"> du circuit qualité</w:t>
      </w:r>
      <w:r w:rsidR="00E368D2">
        <w:t xml:space="preserve"> du CI-CSS5</w:t>
      </w:r>
      <w:bookmarkEnd w:id="4"/>
    </w:p>
    <w:p w14:paraId="70B243FB" w14:textId="25E91BFB" w:rsidR="00EE3A6D" w:rsidRDefault="00EE3A6D" w:rsidP="009D5C74">
      <w:bookmarkStart w:id="5" w:name="_Toc47690424"/>
      <w:r w:rsidRPr="00EE3A6D">
        <w:rPr>
          <w:noProof/>
        </w:rPr>
        <w:drawing>
          <wp:inline distT="0" distB="0" distL="0" distR="0" wp14:anchorId="7BEF6422" wp14:editId="55BBE15B">
            <wp:extent cx="5759450" cy="452085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4520859"/>
                    </a:xfrm>
                    <a:prstGeom prst="rect">
                      <a:avLst/>
                    </a:prstGeom>
                    <a:noFill/>
                    <a:ln>
                      <a:noFill/>
                    </a:ln>
                  </pic:spPr>
                </pic:pic>
              </a:graphicData>
            </a:graphic>
          </wp:inline>
        </w:drawing>
      </w:r>
    </w:p>
    <w:p w14:paraId="7AE3366F" w14:textId="4E3F188A" w:rsidR="00EE3A6D" w:rsidRDefault="00EE3A6D" w:rsidP="00954B25">
      <w:pPr>
        <w:pStyle w:val="Lgende"/>
        <w:jc w:val="center"/>
      </w:pPr>
      <w:r>
        <w:t xml:space="preserve">Figure </w:t>
      </w:r>
      <w:fldSimple w:instr=" SEQ Figure \* ARABIC ">
        <w:r w:rsidR="00F03A76">
          <w:rPr>
            <w:noProof/>
          </w:rPr>
          <w:t>1</w:t>
        </w:r>
      </w:fldSimple>
      <w:r>
        <w:t xml:space="preserve"> circuit qualité du CI-CSS5</w:t>
      </w:r>
    </w:p>
    <w:p w14:paraId="252910A8" w14:textId="2D45891B" w:rsidR="00CD75AF" w:rsidRDefault="00E9722A" w:rsidP="009D5C74">
      <w:r>
        <w:t xml:space="preserve">Au début du circuit, </w:t>
      </w:r>
      <w:r w:rsidR="00E368D2">
        <w:t>Jean demande</w:t>
      </w:r>
      <w:r w:rsidR="009C7B3E">
        <w:t xml:space="preserve"> au ressortissant s’il </w:t>
      </w:r>
      <w:r w:rsidR="009D5C74">
        <w:t xml:space="preserve">est d’accord pour qu’on lui rentre une information dans le CI </w:t>
      </w:r>
      <w:r w:rsidR="00EE3A6D">
        <w:t xml:space="preserve">correspondant à son profil de compétences et </w:t>
      </w:r>
      <w:r w:rsidR="009D5C74">
        <w:t>qui s</w:t>
      </w:r>
      <w:r w:rsidR="00E368D2">
        <w:t>era diffusée sur internet. S</w:t>
      </w:r>
      <w:r w:rsidR="009D5C74">
        <w:t xml:space="preserve">i </w:t>
      </w:r>
      <w:r w:rsidR="00E368D2">
        <w:t xml:space="preserve">la réponse est positive, la personne </w:t>
      </w:r>
      <w:r w:rsidR="009D5C74">
        <w:t>envoi</w:t>
      </w:r>
      <w:r w:rsidR="009474D5">
        <w:t>e</w:t>
      </w:r>
      <w:r w:rsidR="009D5C74">
        <w:t xml:space="preserve"> </w:t>
      </w:r>
      <w:r w:rsidR="00EE3A6D">
        <w:t xml:space="preserve">son </w:t>
      </w:r>
      <w:r w:rsidR="009C7B3E">
        <w:t>rapport d</w:t>
      </w:r>
      <w:r w:rsidR="00EE3A6D">
        <w:t>’</w:t>
      </w:r>
      <w:r w:rsidR="009C7B3E">
        <w:t>activité</w:t>
      </w:r>
      <w:r w:rsidR="009D5C74">
        <w:t xml:space="preserve">. Jean reçoit ce rapport et il </w:t>
      </w:r>
      <w:r w:rsidR="00E368D2">
        <w:t>construit</w:t>
      </w:r>
      <w:r w:rsidR="009D5C74">
        <w:t xml:space="preserve"> une information à partir de cela.</w:t>
      </w:r>
      <w:r w:rsidR="009C7B3E">
        <w:t xml:space="preserve"> Dans son tableau,</w:t>
      </w:r>
      <w:r w:rsidR="009D5C74">
        <w:t xml:space="preserve"> </w:t>
      </w:r>
      <w:r w:rsidR="009C7B3E">
        <w:t>il explique que l</w:t>
      </w:r>
      <w:r w:rsidR="009D5C74">
        <w:t>es m</w:t>
      </w:r>
      <w:r w:rsidR="009C7B3E">
        <w:t xml:space="preserve">arques en vert sur les colonnes </w:t>
      </w:r>
      <w:r w:rsidR="009474D5">
        <w:t>montrent</w:t>
      </w:r>
      <w:r w:rsidR="009C7B3E">
        <w:t xml:space="preserve"> que </w:t>
      </w:r>
      <w:r w:rsidR="009D5C74">
        <w:t xml:space="preserve">la personne </w:t>
      </w:r>
      <w:r w:rsidR="009C7B3E">
        <w:t xml:space="preserve">n’a pas répondu parce que </w:t>
      </w:r>
      <w:r w:rsidR="009D5C74">
        <w:t>soit elle n’est pas intéress</w:t>
      </w:r>
      <w:r w:rsidR="009C7B3E">
        <w:t xml:space="preserve">ée, n’a pas le temps ou </w:t>
      </w:r>
      <w:r w:rsidR="009D5C74">
        <w:t xml:space="preserve">a oublié </w:t>
      </w:r>
      <w:r w:rsidR="009C7B3E">
        <w:t>vu</w:t>
      </w:r>
      <w:r w:rsidR="009D5C74">
        <w:t xml:space="preserve"> que c’est une requête qu’elle n’a pas l’habitude </w:t>
      </w:r>
      <w:r w:rsidR="009A59DB">
        <w:t>de recevoir</w:t>
      </w:r>
      <w:r w:rsidR="009D5C74">
        <w:t xml:space="preserve">, donc il faut souvent </w:t>
      </w:r>
      <w:r w:rsidR="009C7B3E">
        <w:t>faire des relances</w:t>
      </w:r>
      <w:r w:rsidR="009D5C74">
        <w:t>. Au bout d’un moment</w:t>
      </w:r>
      <w:r w:rsidR="009C7B3E">
        <w:t>,</w:t>
      </w:r>
      <w:r w:rsidR="009D5C74">
        <w:t xml:space="preserve"> </w:t>
      </w:r>
      <w:r w:rsidR="009C7B3E">
        <w:t xml:space="preserve">si </w:t>
      </w:r>
      <w:r w:rsidR="009D5C74">
        <w:t>le ressortissant répond, Jean note le nombre de jour</w:t>
      </w:r>
      <w:r w:rsidR="009C7B3E">
        <w:t>s</w:t>
      </w:r>
      <w:r w:rsidR="00595A07">
        <w:t xml:space="preserve"> qui se sont </w:t>
      </w:r>
      <w:r w:rsidR="009D5C74">
        <w:t>écoulé</w:t>
      </w:r>
      <w:r w:rsidR="00595A07">
        <w:t>s</w:t>
      </w:r>
      <w:r w:rsidR="009D5C74">
        <w:t xml:space="preserve">. Par </w:t>
      </w:r>
      <w:r w:rsidR="00595A07">
        <w:t xml:space="preserve">la suite après que le profil de la personne </w:t>
      </w:r>
      <w:r w:rsidR="009D5C74">
        <w:t xml:space="preserve">soit mis en ligne, Jean lui </w:t>
      </w:r>
      <w:r w:rsidR="00595A07">
        <w:t>propose d’</w:t>
      </w:r>
      <w:r w:rsidR="009D5C74">
        <w:t>évaluer un autre profil pour ainsi créer une chaîne qui permet de faire travailler tout le monde dans la commission s</w:t>
      </w:r>
      <w:r w:rsidR="00765E2B">
        <w:t>cientifique ; p</w:t>
      </w:r>
      <w:r w:rsidR="009D5C74">
        <w:t>uisque quand le projet a démarré les gens étaient dans la même commission mais personne ne se connaissait, person</w:t>
      </w:r>
      <w:r w:rsidR="00765E2B">
        <w:t>ne ne savait qui faisait quoi. L</w:t>
      </w:r>
      <w:r w:rsidR="009D5C74">
        <w:t xml:space="preserve">’intérêt c’était par exemple </w:t>
      </w:r>
      <w:r w:rsidR="00E368D2">
        <w:t xml:space="preserve">que </w:t>
      </w:r>
      <w:r w:rsidR="009D5C74">
        <w:t>ceux qui faisaient modélisation ma</w:t>
      </w:r>
      <w:r w:rsidR="00E368D2">
        <w:t>thématiques puissent savoir qui,</w:t>
      </w:r>
      <w:r w:rsidR="009D5C74">
        <w:t xml:space="preserve"> à l’IRD en fait au</w:t>
      </w:r>
      <w:r w:rsidR="008925DA">
        <w:t xml:space="preserve">ssi. Une fois la personne </w:t>
      </w:r>
      <w:r w:rsidR="009D5C74">
        <w:t xml:space="preserve">identifiée, </w:t>
      </w:r>
      <w:r w:rsidR="00765E2B">
        <w:t>Jean</w:t>
      </w:r>
      <w:r w:rsidR="009D5C74">
        <w:t xml:space="preserve"> envoi</w:t>
      </w:r>
      <w:r w:rsidR="009474D5">
        <w:t>e</w:t>
      </w:r>
      <w:r w:rsidR="009D5C74">
        <w:t xml:space="preserve"> tou</w:t>
      </w:r>
      <w:r w:rsidR="00765E2B">
        <w:t xml:space="preserve">t le dossier à un participant. </w:t>
      </w:r>
      <w:r w:rsidR="009474D5">
        <w:t>À</w:t>
      </w:r>
      <w:r w:rsidR="00595A07">
        <w:t xml:space="preserve"> ce niveau i</w:t>
      </w:r>
      <w:r w:rsidR="009D5C74">
        <w:t>l a</w:t>
      </w:r>
      <w:r w:rsidR="00765E2B">
        <w:t xml:space="preserve"> eu à envoyer</w:t>
      </w:r>
      <w:r w:rsidR="009D5C74">
        <w:t xml:space="preserve"> le dossier d’un profil de ressortissant à un participant pour l’analyse, il s’est écoulé 90 jours et il s’est rendu compte que la personne n’a pas travaillé du coup il a </w:t>
      </w:r>
      <w:r w:rsidR="009474D5">
        <w:t>transféré</w:t>
      </w:r>
      <w:r w:rsidR="009D5C74">
        <w:t xml:space="preserve"> le dossier à quelqu’un d’autre. Il envoi</w:t>
      </w:r>
      <w:r w:rsidR="009474D5">
        <w:t>e</w:t>
      </w:r>
      <w:r w:rsidR="009D5C74">
        <w:t xml:space="preserve"> à la personne tout le rapport d’activité du ressortissant </w:t>
      </w:r>
      <w:r w:rsidR="008925DA">
        <w:t xml:space="preserve">suivi d’un formulaire à remplir, </w:t>
      </w:r>
      <w:r w:rsidR="009D5C74">
        <w:t>y compris l’ensemble des mots clés qui existent dans le centre d’information et il souligne ce qu’il faut sans omettre les illustrations qui peuvent être intéressantes à mettre.</w:t>
      </w:r>
      <w:r w:rsidR="00765E2B">
        <w:t xml:space="preserve">  Le participant à son niveau</w:t>
      </w:r>
      <w:r w:rsidR="009D5C74">
        <w:t xml:space="preserve"> lit tout le dossier, note tous les mots clés et les envoi</w:t>
      </w:r>
      <w:r w:rsidR="009474D5">
        <w:t>e</w:t>
      </w:r>
      <w:r w:rsidR="00765E2B">
        <w:t xml:space="preserve"> en retour à Jean</w:t>
      </w:r>
      <w:r w:rsidR="009D5C74">
        <w:t xml:space="preserve">.  </w:t>
      </w:r>
      <w:r w:rsidR="00765E2B">
        <w:t xml:space="preserve">Ce dernier nous explique qu’il </w:t>
      </w:r>
      <w:r w:rsidR="009474D5">
        <w:t>organise tous</w:t>
      </w:r>
      <w:r w:rsidR="009D5C74">
        <w:t xml:space="preserve"> les dossiers des ressortissants dans un répertoire avec la date à laquelle </w:t>
      </w:r>
      <w:r w:rsidR="00765E2B">
        <w:t>le travail</w:t>
      </w:r>
      <w:r w:rsidR="009D5C74">
        <w:t xml:space="preserve"> a démarré. </w:t>
      </w:r>
      <w:r w:rsidR="00765E2B">
        <w:t xml:space="preserve">Il </w:t>
      </w:r>
      <w:r w:rsidR="008925DA">
        <w:t>envoie</w:t>
      </w:r>
      <w:r w:rsidR="00B50414">
        <w:t xml:space="preserve"> un</w:t>
      </w:r>
      <w:r w:rsidR="009D5C74">
        <w:t xml:space="preserve"> formulaire vide </w:t>
      </w:r>
      <w:r w:rsidR="00765E2B">
        <w:t xml:space="preserve">au participant </w:t>
      </w:r>
      <w:r w:rsidR="009D5C74">
        <w:t xml:space="preserve">et </w:t>
      </w:r>
      <w:r w:rsidR="00765E2B">
        <w:t>ce dernier le</w:t>
      </w:r>
      <w:r w:rsidR="009D5C74">
        <w:t xml:space="preserve"> </w:t>
      </w:r>
      <w:r w:rsidR="00EE3A6D">
        <w:t>renvoie</w:t>
      </w:r>
      <w:r w:rsidR="009D5C74">
        <w:t xml:space="preserve"> rempli. </w:t>
      </w:r>
      <w:r w:rsidR="00CD75AF">
        <w:t>Cela</w:t>
      </w:r>
      <w:r w:rsidR="009D5C74">
        <w:t xml:space="preserve"> peut aller </w:t>
      </w:r>
      <w:r w:rsidR="00CD75AF">
        <w:t xml:space="preserve">assez </w:t>
      </w:r>
      <w:r w:rsidR="009D5C74">
        <w:t xml:space="preserve">vite mais </w:t>
      </w:r>
      <w:r w:rsidR="00CD75AF" w:rsidRPr="00954B25">
        <w:rPr>
          <w:b/>
        </w:rPr>
        <w:t>le plus souvent, le parcours du circuit est long, voire très long</w:t>
      </w:r>
      <w:r w:rsidR="00CD75AF">
        <w:t>. C’est le prix nécessaire pour obtenir des résultats de qualité</w:t>
      </w:r>
      <w:r w:rsidR="009D5C74">
        <w:t xml:space="preserve">. </w:t>
      </w:r>
    </w:p>
    <w:p w14:paraId="29B5AC4D" w14:textId="78662FAF" w:rsidR="00CD75AF" w:rsidRDefault="009D5C74" w:rsidP="009D5C74">
      <w:r>
        <w:t xml:space="preserve">Le principe du projet c’est de </w:t>
      </w:r>
      <w:r w:rsidR="00CD75AF">
        <w:t xml:space="preserve">considérer </w:t>
      </w:r>
      <w:r>
        <w:t>que cha</w:t>
      </w:r>
      <w:r w:rsidR="00CD75AF">
        <w:t>que</w:t>
      </w:r>
      <w:r>
        <w:t xml:space="preserve"> ressortissant</w:t>
      </w:r>
      <w:r w:rsidR="00CD75AF">
        <w:t xml:space="preserve"> (NB : enseignant dans le cas du CI-UGB)</w:t>
      </w:r>
      <w:r>
        <w:t xml:space="preserve"> est une sorte de pierre précieuse donc </w:t>
      </w:r>
      <w:r w:rsidRPr="00954B25">
        <w:rPr>
          <w:b/>
        </w:rPr>
        <w:t>il faut en prendre le plus de soin possible</w:t>
      </w:r>
      <w:r w:rsidR="00CD75AF" w:rsidRPr="00954B25">
        <w:rPr>
          <w:b/>
        </w:rPr>
        <w:t xml:space="preserve"> pour lui restituer un résultat dont il ne pourra qu’être satisfait</w:t>
      </w:r>
      <w:r>
        <w:t>. C’est un peu le client et c’est ça l’histoi</w:t>
      </w:r>
      <w:r w:rsidR="00B50414">
        <w:t xml:space="preserve">re de qualité totale : il faut </w:t>
      </w:r>
      <w:r>
        <w:t>penser complètement au plaisir, à l’utilité et à l’intérêt qu’aura la personne.</w:t>
      </w:r>
    </w:p>
    <w:p w14:paraId="1495FECB" w14:textId="0C4C0D3E" w:rsidR="00CD75AF" w:rsidRPr="00B5684C" w:rsidRDefault="00CD75AF" w:rsidP="00954B25">
      <w:pPr>
        <w:pStyle w:val="Titre2"/>
      </w:pPr>
      <w:r w:rsidRPr="00B5684C">
        <w:t>Temps de parcours du circuit</w:t>
      </w:r>
    </w:p>
    <w:p w14:paraId="5BFF2392" w14:textId="03404E94" w:rsidR="00CD75AF" w:rsidRDefault="009D5C74" w:rsidP="009D5C74">
      <w:r w:rsidRPr="00954B25">
        <w:rPr>
          <w:b/>
        </w:rPr>
        <w:t>Chaque information est précieuse et on y passe beaucoup de temps</w:t>
      </w:r>
      <w:r w:rsidR="00CD75AF">
        <w:rPr>
          <w:b/>
        </w:rPr>
        <w:t> ;</w:t>
      </w:r>
      <w:r w:rsidR="00CD75AF">
        <w:t xml:space="preserve"> c’est à chaque fois comme une montagne à gravir avec la </w:t>
      </w:r>
      <w:r w:rsidR="00B5684C">
        <w:t xml:space="preserve">récompense d’un résultat de qualité et de la </w:t>
      </w:r>
      <w:r w:rsidR="00CD75AF">
        <w:t xml:space="preserve">satisfaction </w:t>
      </w:r>
      <w:r w:rsidR="00B5684C">
        <w:t xml:space="preserve">du ressortissant </w:t>
      </w:r>
      <w:r w:rsidR="00CD75AF">
        <w:t>au sommet</w:t>
      </w:r>
      <w:r>
        <w:t xml:space="preserve">. </w:t>
      </w:r>
    </w:p>
    <w:p w14:paraId="1A51596E" w14:textId="3BB461C9" w:rsidR="00CD75AF" w:rsidRDefault="009D5C74" w:rsidP="009D5C74">
      <w:r>
        <w:t>Jean a à peu près calculé pour chacune des informations,</w:t>
      </w:r>
      <w:r w:rsidR="00CD75AF">
        <w:t xml:space="preserve"> </w:t>
      </w:r>
      <w:r>
        <w:t>il faut entre 6 à 15 heures</w:t>
      </w:r>
      <w:r w:rsidR="00CD75AF">
        <w:t xml:space="preserve">. Cela est dû au temps nécessaire à l’analyse des documents mais aussi </w:t>
      </w:r>
      <w:r>
        <w:t xml:space="preserve">beaucoup de temps </w:t>
      </w:r>
      <w:r w:rsidR="00CD75AF">
        <w:t xml:space="preserve">pour </w:t>
      </w:r>
      <w:r>
        <w:t xml:space="preserve">rédiger les </w:t>
      </w:r>
      <w:r w:rsidR="00CD75AF">
        <w:t xml:space="preserve">messages types, </w:t>
      </w:r>
      <w:r>
        <w:t xml:space="preserve">les envoyer, ensuite à rédiger les mails pour </w:t>
      </w:r>
      <w:r w:rsidR="00765E2B">
        <w:t xml:space="preserve">avoir l’accord de la personne </w:t>
      </w:r>
      <w:r w:rsidR="00B50414">
        <w:t>concernant</w:t>
      </w:r>
      <w:r w:rsidR="00765E2B">
        <w:t xml:space="preserve"> l’envoi des documents</w:t>
      </w:r>
      <w:r>
        <w:t>, faire des relances pour les documents à analyser</w:t>
      </w:r>
      <w:r w:rsidR="00CD75AF">
        <w:t>, faire les checks de la saisie, répondre aux questions,</w:t>
      </w:r>
      <w:r>
        <w:t xml:space="preserve"> etc. </w:t>
      </w:r>
    </w:p>
    <w:p w14:paraId="2B1B7758" w14:textId="211A3C93" w:rsidR="00C7364C" w:rsidRDefault="00CD75AF" w:rsidP="009D5C74">
      <w:r>
        <w:t xml:space="preserve">Pour réaliser le circuit il y a ainsi </w:t>
      </w:r>
      <w:r w:rsidR="009D5C74">
        <w:t xml:space="preserve">tout un ensemble de </w:t>
      </w:r>
      <w:r w:rsidRPr="00954B25">
        <w:rPr>
          <w:b/>
        </w:rPr>
        <w:t>formulaires et messages types</w:t>
      </w:r>
      <w:r>
        <w:t xml:space="preserve"> adaptés à chaque étape. Ces formulaires sont construits </w:t>
      </w:r>
      <w:r w:rsidR="009D5C74">
        <w:t>petit à petit en amélioration continue et qui doivent être calibrés et envoyés à chaque fois</w:t>
      </w:r>
      <w:r w:rsidR="00765E2B">
        <w:t xml:space="preserve"> qu’on </w:t>
      </w:r>
      <w:r w:rsidR="00B50414">
        <w:t>est à</w:t>
      </w:r>
      <w:r w:rsidR="00765E2B">
        <w:t xml:space="preserve"> une de ces étapes</w:t>
      </w:r>
      <w:r w:rsidR="009D5C74">
        <w:t xml:space="preserve">. C’est long mais c’est le prix à payer pour la qualité, le zéro défaut. </w:t>
      </w:r>
    </w:p>
    <w:p w14:paraId="2B173041" w14:textId="5B098412" w:rsidR="009D5C74" w:rsidRDefault="009D5C74" w:rsidP="009D5C74">
      <w:r>
        <w:t>Une fois le document en sa possession, J</w:t>
      </w:r>
      <w:r w:rsidR="00B50414">
        <w:t>ean</w:t>
      </w:r>
      <w:r w:rsidR="00D8070C">
        <w:t xml:space="preserve"> </w:t>
      </w:r>
      <w:r w:rsidR="008925DA">
        <w:t xml:space="preserve">le </w:t>
      </w:r>
      <w:r w:rsidR="00D8070C">
        <w:t>réanalyse</w:t>
      </w:r>
      <w:r w:rsidR="008925DA">
        <w:t xml:space="preserve"> </w:t>
      </w:r>
      <w:r>
        <w:t xml:space="preserve">et </w:t>
      </w:r>
      <w:r w:rsidR="00B50414">
        <w:t xml:space="preserve">y apporte </w:t>
      </w:r>
      <w:r>
        <w:t>beaucoup de modification</w:t>
      </w:r>
      <w:r w:rsidR="008925DA">
        <w:t>s</w:t>
      </w:r>
      <w:r>
        <w:t>, il</w:t>
      </w:r>
      <w:r w:rsidR="00CB7B91">
        <w:t xml:space="preserve"> le</w:t>
      </w:r>
      <w:r>
        <w:t xml:space="preserve"> calibre par rapport au look du CI, refait une</w:t>
      </w:r>
      <w:r w:rsidR="00D8070C">
        <w:t xml:space="preserve"> révision complète </w:t>
      </w:r>
      <w:r w:rsidR="00CB7B91">
        <w:t xml:space="preserve">et </w:t>
      </w:r>
      <w:r>
        <w:t>fait la saisie dans le masque. Après ce travail</w:t>
      </w:r>
      <w:r w:rsidR="00B5684C">
        <w:t xml:space="preserve"> </w:t>
      </w:r>
      <w:r>
        <w:t xml:space="preserve">il envoie la maquette en PDF au ressortissant et un deuxième </w:t>
      </w:r>
      <w:r w:rsidR="00B5684C">
        <w:t xml:space="preserve">formulaire </w:t>
      </w:r>
      <w:r>
        <w:t>qui a été calibré tel que ce qu’on a sur int</w:t>
      </w:r>
      <w:r w:rsidR="00CB7B91">
        <w:t xml:space="preserve">ernet mais en mode révision et </w:t>
      </w:r>
      <w:r>
        <w:t>le chercheur renvoi</w:t>
      </w:r>
      <w:r w:rsidR="00B5684C">
        <w:t>e</w:t>
      </w:r>
      <w:r>
        <w:t xml:space="preserve"> le document avec </w:t>
      </w:r>
      <w:r w:rsidR="00B5684C">
        <w:t>s</w:t>
      </w:r>
      <w:r>
        <w:t>es remarques. Chacun des messages de chacune des étapes doit être calibré et faire objet d’amélioration</w:t>
      </w:r>
      <w:r w:rsidR="00B562CC">
        <w:t xml:space="preserve"> continue pour </w:t>
      </w:r>
      <w:r w:rsidR="00B5684C">
        <w:t xml:space="preserve">aboutir à </w:t>
      </w:r>
      <w:r w:rsidR="00B562CC">
        <w:t>la qualité</w:t>
      </w:r>
      <w:r w:rsidR="00B5684C">
        <w:t xml:space="preserve"> optimale</w:t>
      </w:r>
      <w:r>
        <w:t xml:space="preserve">. </w:t>
      </w:r>
      <w:r w:rsidR="008925DA">
        <w:t>Le tout se fait</w:t>
      </w:r>
      <w:r>
        <w:t xml:space="preserve"> sur la base « local host » après il y</w:t>
      </w:r>
      <w:r w:rsidR="00B5684C">
        <w:t xml:space="preserve"> </w:t>
      </w:r>
      <w:r>
        <w:t xml:space="preserve">a un transfert de la base </w:t>
      </w:r>
      <w:r w:rsidR="008925DA">
        <w:t>et</w:t>
      </w:r>
      <w:r>
        <w:t xml:space="preserve"> on arrive sur le site web ouvert à tout le monde. </w:t>
      </w:r>
    </w:p>
    <w:p w14:paraId="2956A99B" w14:textId="2AF601DC" w:rsidR="009D5C74" w:rsidRDefault="007F13BF" w:rsidP="009D5C74">
      <w:bookmarkStart w:id="6" w:name="_Toc47690426"/>
      <w:bookmarkEnd w:id="5"/>
      <w:r>
        <w:t>Pour en revenir au circuit</w:t>
      </w:r>
      <w:r w:rsidR="0069669B">
        <w:t>, i</w:t>
      </w:r>
      <w:r w:rsidR="009D5C74">
        <w:t xml:space="preserve">l </w:t>
      </w:r>
      <w:r w:rsidR="00B5684C">
        <w:t>a montré</w:t>
      </w:r>
      <w:r>
        <w:t xml:space="preserve"> le projet CSS5 à partir de</w:t>
      </w:r>
      <w:r w:rsidR="009D5C74">
        <w:t xml:space="preserve"> l’année</w:t>
      </w:r>
      <w:r w:rsidR="00D20128">
        <w:t xml:space="preserve"> de départ avec</w:t>
      </w:r>
      <w:r>
        <w:t xml:space="preserve"> 3 informations, la mise</w:t>
      </w:r>
      <w:r w:rsidR="009D5C74">
        <w:t xml:space="preserve"> au </w:t>
      </w:r>
      <w:r>
        <w:t>point d</w:t>
      </w:r>
      <w:r w:rsidR="00D20128">
        <w:t>es échanges de message</w:t>
      </w:r>
      <w:r>
        <w:t xml:space="preserve"> et la construction</w:t>
      </w:r>
      <w:r w:rsidR="009D5C74">
        <w:t xml:space="preserve"> </w:t>
      </w:r>
      <w:r>
        <w:t>du</w:t>
      </w:r>
      <w:r w:rsidR="009D5C74">
        <w:t xml:space="preserve"> circuit de l’information. Au bout </w:t>
      </w:r>
      <w:r>
        <w:t xml:space="preserve">d’un an </w:t>
      </w:r>
      <w:r w:rsidR="009D5C74">
        <w:t xml:space="preserve">il a commencé à rentrer les informations </w:t>
      </w:r>
      <w:r w:rsidR="00D20128">
        <w:t xml:space="preserve">et à </w:t>
      </w:r>
      <w:r w:rsidR="009D5C74">
        <w:t>faire</w:t>
      </w:r>
      <w:r w:rsidR="00D20128">
        <w:t xml:space="preserve"> de</w:t>
      </w:r>
      <w:r w:rsidR="009D5C74">
        <w:t xml:space="preserve"> l’amélioration continue</w:t>
      </w:r>
      <w:r w:rsidR="00D20128">
        <w:t>.</w:t>
      </w:r>
      <w:r w:rsidR="009D5C74">
        <w:t xml:space="preserve"> </w:t>
      </w:r>
    </w:p>
    <w:p w14:paraId="7CB577DF" w14:textId="1714EC45" w:rsidR="009D5C74" w:rsidRDefault="009D5C74" w:rsidP="009D5C74">
      <w:r>
        <w:t>Deux ans après,</w:t>
      </w:r>
      <w:r w:rsidR="007F13BF">
        <w:t xml:space="preserve"> il était à 20 informations et grâce au P</w:t>
      </w:r>
      <w:r>
        <w:t xml:space="preserve">résident de la </w:t>
      </w:r>
      <w:r w:rsidR="009A59DB">
        <w:t>C</w:t>
      </w:r>
      <w:r>
        <w:t xml:space="preserve">ommission </w:t>
      </w:r>
      <w:r w:rsidR="009A59DB">
        <w:t>S</w:t>
      </w:r>
      <w:r>
        <w:t xml:space="preserve">cientifique 5 </w:t>
      </w:r>
      <w:r w:rsidR="007F13BF">
        <w:t xml:space="preserve">il a pu trouver un moyen de communiquer avec les membres de la commission pour leur </w:t>
      </w:r>
      <w:r>
        <w:t>fournir des informations parce</w:t>
      </w:r>
      <w:r w:rsidR="00D20128">
        <w:t xml:space="preserve"> que dans</w:t>
      </w:r>
      <w:r>
        <w:t xml:space="preserve"> le projet il a créé une liste de diffusion de tous les ressortissants qu’il met à jour et par là il peut envoyer le T6 pour informer qu’il y</w:t>
      </w:r>
      <w:r w:rsidR="00D20128">
        <w:t xml:space="preserve"> </w:t>
      </w:r>
      <w:r w:rsidR="008925DA">
        <w:t>a un nouveau</w:t>
      </w:r>
      <w:r>
        <w:t xml:space="preserve"> intégré. </w:t>
      </w:r>
    </w:p>
    <w:p w14:paraId="18B8DF46" w14:textId="1FC13C32" w:rsidR="00E645E4" w:rsidRDefault="00E645E4" w:rsidP="00954B25">
      <w:pPr>
        <w:pStyle w:val="Titre2"/>
      </w:pPr>
      <w:r>
        <w:t>Étape T6</w:t>
      </w:r>
    </w:p>
    <w:p w14:paraId="096EB1A6" w14:textId="5BFE1812" w:rsidR="009D5C74" w:rsidRDefault="00E645E4" w:rsidP="009D5C74">
      <w:r>
        <w:t>À</w:t>
      </w:r>
      <w:r w:rsidR="00BA1DA8">
        <w:t xml:space="preserve"> partir de ce moment </w:t>
      </w:r>
      <w:r w:rsidR="008925DA">
        <w:t xml:space="preserve">à </w:t>
      </w:r>
      <w:r w:rsidR="009D5C74">
        <w:t>chaque fois qu’il y</w:t>
      </w:r>
      <w:r w:rsidR="00BA1DA8">
        <w:t xml:space="preserve"> </w:t>
      </w:r>
      <w:r w:rsidR="009D5C74">
        <w:t xml:space="preserve">avait une information, </w:t>
      </w:r>
      <w:r w:rsidR="008925DA">
        <w:t>il</w:t>
      </w:r>
      <w:r w:rsidR="00BA1DA8">
        <w:t xml:space="preserve"> envoie un mail</w:t>
      </w:r>
      <w:r w:rsidR="009D5C74">
        <w:t xml:space="preserve"> </w:t>
      </w:r>
      <w:r w:rsidR="00BA1DA8">
        <w:t xml:space="preserve">dans lequel </w:t>
      </w:r>
      <w:r w:rsidR="009D5C74">
        <w:t>il précise qu’il y</w:t>
      </w:r>
      <w:r w:rsidR="00BA1DA8">
        <w:t xml:space="preserve"> </w:t>
      </w:r>
      <w:r w:rsidR="009D5C74">
        <w:t>a de nouvelles compétences en</w:t>
      </w:r>
      <w:r w:rsidR="00B83F61">
        <w:t xml:space="preserve"> y</w:t>
      </w:r>
      <w:r w:rsidR="009D5C74">
        <w:t xml:space="preserve"> mettant le profil concerné. </w:t>
      </w:r>
      <w:r w:rsidR="00BA1DA8">
        <w:t>L’annonce</w:t>
      </w:r>
      <w:r w:rsidR="009D5C74">
        <w:t xml:space="preserve"> contient u</w:t>
      </w:r>
      <w:r w:rsidR="00BA1DA8">
        <w:t>n certain nombre de liens,</w:t>
      </w:r>
      <w:r w:rsidR="009D5C74">
        <w:t xml:space="preserve"> si les gens </w:t>
      </w:r>
      <w:r w:rsidR="00BA1DA8">
        <w:t xml:space="preserve">ne </w:t>
      </w:r>
      <w:r w:rsidR="00B83F61">
        <w:t>trouvent</w:t>
      </w:r>
      <w:r w:rsidR="00BA1DA8">
        <w:t xml:space="preserve"> pas</w:t>
      </w:r>
      <w:r w:rsidR="009D5C74">
        <w:t xml:space="preserve"> le nouveau profil </w:t>
      </w:r>
      <w:r w:rsidR="00BA1DA8">
        <w:t xml:space="preserve">intéressant, </w:t>
      </w:r>
      <w:r w:rsidR="009D5C74">
        <w:t>ils peuvent avoir accès à de nouvelles in</w:t>
      </w:r>
      <w:r w:rsidR="00BA1DA8">
        <w:t xml:space="preserve">formations d’ordre plus général, </w:t>
      </w:r>
      <w:r w:rsidR="009D5C74">
        <w:t xml:space="preserve">qui peuvent </w:t>
      </w:r>
      <w:r w:rsidR="00BA1DA8">
        <w:t xml:space="preserve">les </w:t>
      </w:r>
      <w:r w:rsidR="009D5C74">
        <w:t xml:space="preserve">pousser </w:t>
      </w:r>
      <w:r w:rsidR="00BA1DA8">
        <w:t>à jeter un coup d’œil</w:t>
      </w:r>
      <w:r w:rsidR="009D5C74">
        <w:t xml:space="preserve">. </w:t>
      </w:r>
      <w:r w:rsidR="00BA1DA8">
        <w:t>L</w:t>
      </w:r>
      <w:r w:rsidR="009D5C74">
        <w:t xml:space="preserve">e message est fait de sorte à donner tout accès sans tricher car </w:t>
      </w:r>
      <w:r w:rsidR="00B83F61">
        <w:t>il</w:t>
      </w:r>
      <w:r w:rsidR="009D5C74">
        <w:t xml:space="preserve"> est écrit pour être utile aux gens sans être trop long à lire. </w:t>
      </w:r>
    </w:p>
    <w:p w14:paraId="017D51FD" w14:textId="0DB787BF" w:rsidR="004F52C0" w:rsidRDefault="00B562CC" w:rsidP="009D5C74">
      <w:r>
        <w:t xml:space="preserve">Chaque fois, </w:t>
      </w:r>
      <w:r w:rsidR="009D5C74">
        <w:t xml:space="preserve">dans le projet qu’il y a un nouveau </w:t>
      </w:r>
      <w:r w:rsidR="00E645E4">
        <w:t xml:space="preserve">profil </w:t>
      </w:r>
      <w:r w:rsidR="009D5C74">
        <w:t xml:space="preserve">qui est rentré les gens reçoivent une annonce </w:t>
      </w:r>
      <w:r w:rsidR="00E645E4">
        <w:t xml:space="preserve">de ce type </w:t>
      </w:r>
      <w:r w:rsidR="009D5C74">
        <w:t>avec la s</w:t>
      </w:r>
      <w:r w:rsidR="00B83F61">
        <w:t>pécificité</w:t>
      </w:r>
      <w:r w:rsidR="00E645E4">
        <w:t>. L’effet est que p</w:t>
      </w:r>
      <w:r w:rsidR="00B83F61">
        <w:t xml:space="preserve">etit à petit ils </w:t>
      </w:r>
      <w:r>
        <w:t xml:space="preserve">commencent à comprendre ce qu’est </w:t>
      </w:r>
      <w:r w:rsidR="00BA1DA8">
        <w:t>l</w:t>
      </w:r>
      <w:r>
        <w:t>a</w:t>
      </w:r>
      <w:r w:rsidR="00BA1DA8">
        <w:t xml:space="preserve"> CSS5 et ce à quoi ça sert</w:t>
      </w:r>
      <w:r w:rsidR="009D5C74">
        <w:t xml:space="preserve">. Et à présent ils </w:t>
      </w:r>
      <w:r w:rsidR="00BA1DA8">
        <w:t>connaissent son utilité</w:t>
      </w:r>
      <w:r w:rsidR="009D5C74">
        <w:t xml:space="preserve">. </w:t>
      </w:r>
    </w:p>
    <w:p w14:paraId="4CFF7DF9" w14:textId="48E6E002" w:rsidR="00B5684C" w:rsidRDefault="00E645E4" w:rsidP="00954B25">
      <w:pPr>
        <w:pStyle w:val="Titre2"/>
      </w:pPr>
      <w:r>
        <w:t>Approche patrimoniale</w:t>
      </w:r>
    </w:p>
    <w:p w14:paraId="53FFEDA2" w14:textId="4ABB22FC" w:rsidR="00B5684C" w:rsidRDefault="00B5684C" w:rsidP="00E645E4">
      <w:r>
        <w:t xml:space="preserve">Ce qui explique cette énergie pour le projet, poursuit-il, c’est que </w:t>
      </w:r>
      <w:r w:rsidRPr="00B16A40">
        <w:rPr>
          <w:b/>
        </w:rPr>
        <w:t>pour qu’un tel projet soit réussi il faut que ça soit durable</w:t>
      </w:r>
      <w:r>
        <w:t xml:space="preserve"> c’est-à-dire qu’il faut que dans 10 ans ce système continue à fonctionner. Viser très loin, permet de bien identifier dans quelle direction la conduite du projet doit être suivie</w:t>
      </w:r>
      <w:r w:rsidR="00E645E4">
        <w:t>.</w:t>
      </w:r>
      <w:r w:rsidR="00E645E4">
        <w:t xml:space="preserve"> C’est ce qu’on appelle de « l’approche patrimoniale » c’est-à-dire viser à long terme parce qu’on est sûr de notre objectif.</w:t>
      </w:r>
      <w:r>
        <w:t xml:space="preserve"> Par exemple pour le CI-SanarSoft, on veut aller loin donc on essaie de faire le plus précisément possible l’amorce.  Mieux c’est construit, plus c’est robuste et plus c’est de qualité, plus ça peut aller loin  parce qu’il peut être adapté à une nouvelle situation. Pour le mettre au point c’est difficile, mais les résultats sont là parce que les gens sont contents et on a des informations claires avec un système très simple.</w:t>
      </w:r>
    </w:p>
    <w:p w14:paraId="1C4C3BB7" w14:textId="77777777" w:rsidR="00B5684C" w:rsidRDefault="00B5684C" w:rsidP="00B5684C">
      <w:r>
        <w:t xml:space="preserve">Et tout ce qu’ont dit le Recteur et le Directeur du CEA-MITIC, prouve qu’ils veulent quelque chose qui dure dans le temps, qui soit mis à jour, un outil sur lequel on puisse se référer en toute confiance. On peut leur proposer un travail similaire à ce qui est réalisé avec le CI-CSS5. </w:t>
      </w:r>
    </w:p>
    <w:p w14:paraId="02DCB93D" w14:textId="707965D2" w:rsidR="00B5684C" w:rsidRDefault="00B5684C" w:rsidP="009D5C74">
      <w:r>
        <w:t>Selon Jean, il faut qu’on réponde exactement à ce que demande le Recteur ou le directeur du CEA-MITIC.</w:t>
      </w:r>
    </w:p>
    <w:p w14:paraId="44F50627" w14:textId="77777777" w:rsidR="00E645E4" w:rsidRDefault="00E645E4" w:rsidP="00954B25">
      <w:pPr>
        <w:pStyle w:val="Titre2"/>
      </w:pPr>
      <w:r>
        <w:t>Phase de consolidation</w:t>
      </w:r>
    </w:p>
    <w:p w14:paraId="142A0584" w14:textId="730CB4BA" w:rsidR="00B80559" w:rsidRDefault="00E645E4" w:rsidP="009D5C74">
      <w:r>
        <w:t>À</w:t>
      </w:r>
      <w:r w:rsidR="009D5C74">
        <w:t xml:space="preserve"> chaque fois qu’on rajoute une information, il faut revenir en arrière pour savoir si les pr</w:t>
      </w:r>
      <w:r w:rsidR="00B80559">
        <w:t>emières informations rentrées, n’ont pas de</w:t>
      </w:r>
      <w:r w:rsidR="009D5C74">
        <w:t xml:space="preserve"> mots clés qui </w:t>
      </w:r>
      <w:r w:rsidR="00B80559">
        <w:t>lui</w:t>
      </w:r>
      <w:r w:rsidR="009D5C74">
        <w:t xml:space="preserve"> </w:t>
      </w:r>
      <w:r w:rsidR="00B80559">
        <w:t>correspondent</w:t>
      </w:r>
      <w:r w:rsidR="009D5C74">
        <w:t xml:space="preserve">, c’est la méthode qui </w:t>
      </w:r>
      <w:r w:rsidR="00FA1824">
        <w:t>l’</w:t>
      </w:r>
      <w:r w:rsidR="009D5C74">
        <w:t xml:space="preserve">oblige. </w:t>
      </w:r>
    </w:p>
    <w:p w14:paraId="18E84BA9" w14:textId="0B87D9DA" w:rsidR="00E645E4" w:rsidRDefault="00B80559" w:rsidP="009D5C74">
      <w:r>
        <w:t>Q</w:t>
      </w:r>
      <w:r w:rsidR="009D5C74">
        <w:t xml:space="preserve">uand on aura tout, ça va être la deuxième grosse étape du projet : </w:t>
      </w:r>
      <w:r w:rsidR="00E645E4">
        <w:t xml:space="preserve">l’étape de consolidation. </w:t>
      </w:r>
      <w:r>
        <w:t>Il faut</w:t>
      </w:r>
      <w:r w:rsidR="009D5C74">
        <w:t xml:space="preserve"> revenir vers tous les gens </w:t>
      </w:r>
      <w:r>
        <w:t>pour leur donner la</w:t>
      </w:r>
      <w:r w:rsidR="009D5C74">
        <w:t xml:space="preserve"> liste de</w:t>
      </w:r>
      <w:r>
        <w:t xml:space="preserve">s mots clés qu’ils ont </w:t>
      </w:r>
      <w:r w:rsidR="009D5C74">
        <w:t xml:space="preserve">défini, </w:t>
      </w:r>
      <w:r>
        <w:t>celle de tous les mots clés en dehors de</w:t>
      </w:r>
      <w:r w:rsidR="009D5C74">
        <w:t xml:space="preserve">s </w:t>
      </w:r>
      <w:r>
        <w:t>leur</w:t>
      </w:r>
      <w:r w:rsidR="00E645E4">
        <w:t>s</w:t>
      </w:r>
      <w:r w:rsidR="009D5C74">
        <w:t xml:space="preserve"> </w:t>
      </w:r>
      <w:r>
        <w:t>et ainsi leur demander de</w:t>
      </w:r>
      <w:r w:rsidR="009D5C74">
        <w:t xml:space="preserve"> parcourir </w:t>
      </w:r>
      <w:r>
        <w:t>cette</w:t>
      </w:r>
      <w:r w:rsidR="009D5C74">
        <w:t xml:space="preserve"> liste et mettre à jour </w:t>
      </w:r>
      <w:r>
        <w:t>leur</w:t>
      </w:r>
      <w:r w:rsidR="009D5C74">
        <w:t xml:space="preserve"> profil. </w:t>
      </w:r>
      <w:r w:rsidR="00E645E4">
        <w:t>À</w:t>
      </w:r>
      <w:r w:rsidR="009D5C74">
        <w:t xml:space="preserve"> ce niveau il faut </w:t>
      </w:r>
      <w:r>
        <w:t>qu’ils</w:t>
      </w:r>
      <w:r w:rsidR="009D5C74">
        <w:t xml:space="preserve"> scannent un millier de mots clés</w:t>
      </w:r>
      <w:r>
        <w:t xml:space="preserve">. </w:t>
      </w:r>
      <w:r w:rsidR="00E645E4">
        <w:t>À</w:t>
      </w:r>
      <w:r w:rsidR="009D5C74">
        <w:t xml:space="preserve"> la fin de cette phase de consolidation, on aura tous les ressortissants de la CSS5, ce sera un inventaire complet avec toutes leurs caractéristiques et les gens pourront avoir accès à des collègues qui travaillent sur des sujets </w:t>
      </w:r>
      <w:r w:rsidR="00E645E4">
        <w:t xml:space="preserve">partagés </w:t>
      </w:r>
      <w:r w:rsidR="009D5C74">
        <w:t xml:space="preserve">très spécifiques. </w:t>
      </w:r>
    </w:p>
    <w:p w14:paraId="08112191" w14:textId="236A4BF9" w:rsidR="00E645E4" w:rsidRDefault="00E645E4" w:rsidP="009D5C74">
      <w:r>
        <w:t>On obtient alors un</w:t>
      </w:r>
      <w:r w:rsidR="00B80559">
        <w:t xml:space="preserve"> résultat </w:t>
      </w:r>
      <w:r>
        <w:t>final</w:t>
      </w:r>
      <w:r w:rsidR="00B80559">
        <w:t xml:space="preserve"> de qualité, </w:t>
      </w:r>
      <w:r w:rsidR="009D5C74">
        <w:t xml:space="preserve">à ce moment l’outil peut être utilisé pendant longtemps. Comme </w:t>
      </w:r>
      <w:r>
        <w:t>c’est le cas</w:t>
      </w:r>
      <w:r w:rsidR="009D5C74">
        <w:t xml:space="preserve"> pour la pêche en Guinée </w:t>
      </w:r>
      <w:r>
        <w:t>(</w:t>
      </w:r>
      <w:hyperlink r:id="rId21" w:history="1">
        <w:r w:rsidRPr="005E06A8">
          <w:rPr>
            <w:rStyle w:val="Lienhypertexte"/>
          </w:rPr>
          <w:t>http://pecheguinee2000.fr/</w:t>
        </w:r>
      </w:hyperlink>
      <w:r>
        <w:t xml:space="preserve">) </w:t>
      </w:r>
      <w:r w:rsidR="009D5C74">
        <w:t xml:space="preserve">l’intérêt de parler du CI-pêche en Guinée c’est qu’il a 20 ans avec le même logiciel. Le projet a été vraiment construit pour </w:t>
      </w:r>
      <w:r w:rsidR="00B80559">
        <w:t>cela</w:t>
      </w:r>
      <w:r w:rsidR="009D5C74">
        <w:t xml:space="preserve">. </w:t>
      </w:r>
    </w:p>
    <w:p w14:paraId="78D808A0" w14:textId="3FF16088" w:rsidR="009D5C74" w:rsidRDefault="00E645E4" w:rsidP="009D5C74">
      <w:r>
        <w:t>À</w:t>
      </w:r>
      <w:r w:rsidR="009D5C74">
        <w:t xml:space="preserve"> la fin de la consolidation une annonce officielle </w:t>
      </w:r>
      <w:r w:rsidR="00C203AB">
        <w:t>se fait</w:t>
      </w:r>
      <w:r w:rsidR="009D5C74">
        <w:t xml:space="preserve"> où</w:t>
      </w:r>
      <w:r w:rsidR="00C203AB">
        <w:t xml:space="preserve"> </w:t>
      </w:r>
      <w:r w:rsidR="00B562CC">
        <w:t>est</w:t>
      </w:r>
      <w:r w:rsidR="009D5C74">
        <w:t xml:space="preserve"> </w:t>
      </w:r>
      <w:r w:rsidR="00B562CC">
        <w:t>mentionné</w:t>
      </w:r>
      <w:r>
        <w:t>e</w:t>
      </w:r>
      <w:r w:rsidR="009D5C74">
        <w:t xml:space="preserve"> la </w:t>
      </w:r>
      <w:r w:rsidR="00C203AB">
        <w:t xml:space="preserve">sortie de la version 1.0 avec une </w:t>
      </w:r>
      <w:r w:rsidR="009D5C74">
        <w:t xml:space="preserve">description complète de toutes les thématiques qui sont réalisées à la CSS5. </w:t>
      </w:r>
      <w:r w:rsidR="00C203AB">
        <w:t>Les gens</w:t>
      </w:r>
      <w:r w:rsidR="009D5C74">
        <w:t xml:space="preserve"> </w:t>
      </w:r>
      <w:r w:rsidR="00B562CC">
        <w:t>auront</w:t>
      </w:r>
      <w:r w:rsidR="00C203AB">
        <w:t xml:space="preserve"> beaucoup plus conscience sur la nature de la </w:t>
      </w:r>
      <w:r w:rsidR="009D5C74">
        <w:t>CSS5</w:t>
      </w:r>
      <w:r w:rsidR="00C203AB">
        <w:t>.</w:t>
      </w:r>
    </w:p>
    <w:p w14:paraId="12CFD31F" w14:textId="20CA3025" w:rsidR="009D5C74" w:rsidRDefault="00C203AB" w:rsidP="009D5C74">
      <w:r>
        <w:t>Selon Moussa l’objectif de</w:t>
      </w:r>
      <w:r w:rsidR="009D5C74">
        <w:t xml:space="preserve"> la consolidation c’est d’attendre jusqu’à la fin pour regrouper l’ensemb</w:t>
      </w:r>
      <w:r>
        <w:t>le des mots clés et les envoyer.  Il demande</w:t>
      </w:r>
      <w:r w:rsidR="00B562CC">
        <w:t xml:space="preserve"> ainsi si cela </w:t>
      </w:r>
      <w:r>
        <w:t>ne pourrait pas être progressif.</w:t>
      </w:r>
      <w:r w:rsidR="009D5C74">
        <w:t xml:space="preserve">  </w:t>
      </w:r>
    </w:p>
    <w:p w14:paraId="32267AB2" w14:textId="77777777" w:rsidR="00E645E4" w:rsidRDefault="00E645E4" w:rsidP="00954B25">
      <w:pPr>
        <w:pStyle w:val="Titre2"/>
      </w:pPr>
      <w:r>
        <w:t>CI-UGB</w:t>
      </w:r>
    </w:p>
    <w:p w14:paraId="7AC6AE13" w14:textId="0088DF3F" w:rsidR="009D5C74" w:rsidRDefault="00E645E4" w:rsidP="009D5C74">
      <w:r>
        <w:t>P</w:t>
      </w:r>
      <w:r w:rsidR="009D5C74">
        <w:t>our l</w:t>
      </w:r>
      <w:r>
        <w:t>e CI-</w:t>
      </w:r>
      <w:r w:rsidR="009D5C74">
        <w:t>UGB, Jean dit que pour un</w:t>
      </w:r>
      <w:r w:rsidR="00D823F3">
        <w:t>e faisabilité, on pourrait débuter la proposition avec</w:t>
      </w:r>
      <w:r w:rsidR="009D5C74">
        <w:t xml:space="preserve"> 30 informations et que 10 c’est trop petit, par contre il faut </w:t>
      </w:r>
      <w:r w:rsidR="00D823F3">
        <w:t>voir le temps que ça va prendre.</w:t>
      </w:r>
      <w:r w:rsidR="009D5C74">
        <w:t xml:space="preserve"> </w:t>
      </w:r>
      <w:r w:rsidR="009A59DB">
        <w:t>O</w:t>
      </w:r>
      <w:r w:rsidR="009D5C74">
        <w:t>n peut continuer sur ce qu’on avait dit c’est-à-dire que la tarification se fait par information donc il faut se focaliser sur cette optique et ça permet de faire cette première phase et ensuite d’aller plus loin. Le tarif par information veut dire que si on leur propose 20 ou 30 on va leur</w:t>
      </w:r>
      <w:r w:rsidR="003E37E9">
        <w:t xml:space="preserve"> dire</w:t>
      </w:r>
      <w:r w:rsidR="009D5C74">
        <w:t xml:space="preserve"> qu’il faut qu’on sache qui on va référencer</w:t>
      </w:r>
      <w:r w:rsidR="000E4FB0">
        <w:t>,</w:t>
      </w:r>
      <w:r w:rsidR="009D5C74">
        <w:t xml:space="preserve"> aussi bien pour fournir un résultat qui montre la diversité et la c</w:t>
      </w:r>
      <w:r w:rsidR="000E4FB0">
        <w:t>apacité du centre d’information, que pour</w:t>
      </w:r>
      <w:r w:rsidR="009D5C74">
        <w:t xml:space="preserve"> qu’on puisse progresser correctement pour la construction par amélioration continue du circuit qualité etc.  Leur dire qu’on va prendre par exemple 3 chercheu</w:t>
      </w:r>
      <w:r w:rsidR="00D823F3">
        <w:t xml:space="preserve">rs qu’on connait pour commencer, </w:t>
      </w:r>
      <w:r w:rsidR="000E4FB0">
        <w:t>puis</w:t>
      </w:r>
      <w:r w:rsidR="009D5C74">
        <w:t xml:space="preserve"> prendre des professeurs de hauts niveaux, des directeurs d’UFR et après passer par une autre catégorie. </w:t>
      </w:r>
      <w:r w:rsidR="00D823F3">
        <w:t xml:space="preserve">Si on leur propose </w:t>
      </w:r>
      <w:r w:rsidR="009D5C74">
        <w:t xml:space="preserve">un plan </w:t>
      </w:r>
      <w:r w:rsidR="000E4FB0">
        <w:t>bien réfléchit en montrant que l’</w:t>
      </w:r>
      <w:r w:rsidR="00D823F3">
        <w:t>on sait</w:t>
      </w:r>
      <w:r w:rsidR="009D5C74">
        <w:t xml:space="preserve"> où l’on va, ça pourrait </w:t>
      </w:r>
      <w:r w:rsidR="00D823F3">
        <w:t>leur plaire. On leur dira</w:t>
      </w:r>
      <w:r w:rsidR="000E4FB0">
        <w:t xml:space="preserve"> qu’on fera </w:t>
      </w:r>
      <w:r w:rsidR="009D5C74">
        <w:t>le po</w:t>
      </w:r>
      <w:r w:rsidR="00D823F3">
        <w:t>int quand on aura 20 profils par exemple</w:t>
      </w:r>
      <w:r w:rsidR="009D5C74">
        <w:t xml:space="preserve">. </w:t>
      </w:r>
    </w:p>
    <w:p w14:paraId="6215A303" w14:textId="72F552E4" w:rsidR="002C72D3" w:rsidRDefault="00F03A76" w:rsidP="00954B25">
      <w:pPr>
        <w:pStyle w:val="Titre1"/>
      </w:pPr>
      <w:bookmarkStart w:id="7" w:name="_Toc63926980"/>
      <w:r>
        <w:t>Questions</w:t>
      </w:r>
      <w:bookmarkEnd w:id="7"/>
    </w:p>
    <w:p w14:paraId="3311195F" w14:textId="1E4F9769" w:rsidR="009D5C74" w:rsidRDefault="002E4D6E">
      <w:r w:rsidRPr="00B16A40">
        <w:rPr>
          <w:rStyle w:val="Titre2Car"/>
        </w:rPr>
        <w:t>Question</w:t>
      </w:r>
      <w:r>
        <w:t xml:space="preserve">  </w:t>
      </w:r>
      <w:r w:rsidR="002C72D3">
        <w:t xml:space="preserve">Puis Moussa interpelle Jean en posant une question en rapport avec les membres du CSS5 : il voulait savoir dans le cas où un ressortissant déjà intégré venait à partir </w:t>
      </w:r>
      <w:r w:rsidR="009D5C74">
        <w:t xml:space="preserve">à la retraite, est ce que leurs informations restent ou pas. </w:t>
      </w:r>
    </w:p>
    <w:p w14:paraId="32071EC4" w14:textId="58B52ADC" w:rsidR="009D5C74" w:rsidRDefault="009D5C74" w:rsidP="009D5C74">
      <w:r>
        <w:t xml:space="preserve">Alors Jean reprend la parole pour </w:t>
      </w:r>
      <w:r w:rsidR="00BF5BBC">
        <w:t>dire</w:t>
      </w:r>
      <w:r w:rsidR="000E4FB0">
        <w:t xml:space="preserve"> que la </w:t>
      </w:r>
      <w:r>
        <w:t xml:space="preserve">CSS5 à la base est construit pour ça parce que </w:t>
      </w:r>
      <w:r w:rsidR="00BF5BBC">
        <w:t xml:space="preserve">dans </w:t>
      </w:r>
      <w:r>
        <w:t xml:space="preserve">la commission, tous les ans il y a des gens qui partent mais l’intérêt du CI c’est la pérennité, les mots clés ne meurent pas avec la retraite, la seule chose qui est faite c’est </w:t>
      </w:r>
      <w:r w:rsidR="002C72D3">
        <w:t xml:space="preserve">de modifier  </w:t>
      </w:r>
      <w:r>
        <w:t xml:space="preserve">dans le profil </w:t>
      </w:r>
      <w:r w:rsidR="002C72D3">
        <w:t>le statut en rajoutant juste « retraité »</w:t>
      </w:r>
      <w:r>
        <w:t xml:space="preserve">, on enlève le e-mail contact et le profil reste pérenne. </w:t>
      </w:r>
      <w:r w:rsidR="002C72D3">
        <w:t>À</w:t>
      </w:r>
      <w:r>
        <w:t xml:space="preserve"> la fin, on obtient une accumulation, un historique de tous les travaux qui ont </w:t>
      </w:r>
      <w:r w:rsidR="00BF5BBC">
        <w:t>été fait</w:t>
      </w:r>
      <w:r w:rsidR="000E4FB0">
        <w:t>s</w:t>
      </w:r>
      <w:r w:rsidR="00BF5BBC">
        <w:t xml:space="preserve"> à l’IRD et à la CSS5. </w:t>
      </w:r>
      <w:r>
        <w:t xml:space="preserve">Un projet comme ça pour l’UGB serait très riche. Ce qui est intéressant, c’est que l’information est pérenne. Ce qui peut mourir ce sont les liens externes. </w:t>
      </w:r>
    </w:p>
    <w:p w14:paraId="24678AE9" w14:textId="591C1AE6" w:rsidR="009D5C74" w:rsidRDefault="00BF5BBC" w:rsidP="009D5C74">
      <w:r>
        <w:t>Jean qui a toujours la parole, déclare que c</w:t>
      </w:r>
      <w:r w:rsidR="009D5C74">
        <w:t xml:space="preserve">’est pour </w:t>
      </w:r>
      <w:r>
        <w:t>cela</w:t>
      </w:r>
      <w:r w:rsidR="009D5C74">
        <w:t xml:space="preserve"> que c’était important une des questions que le Directeur du CEA-MITIC a posé qui concernait la mise à jour. Il faut pouvoir mettre à jour et il disait</w:t>
      </w:r>
      <w:r w:rsidR="000E4FB0">
        <w:t xml:space="preserve"> que chaque professeur devrait le faire</w:t>
      </w:r>
      <w:r w:rsidR="009D5C74">
        <w:t>. L’étape consolidation correspond à la première mise à jour.</w:t>
      </w:r>
    </w:p>
    <w:p w14:paraId="3348C24B" w14:textId="05C13E3F" w:rsidR="009D5C74" w:rsidRDefault="002E4D6E" w:rsidP="009D5C74">
      <w:r w:rsidRPr="00B16A40">
        <w:rPr>
          <w:rStyle w:val="Titre2Car"/>
        </w:rPr>
        <w:t>Question</w:t>
      </w:r>
      <w:r>
        <w:t> </w:t>
      </w:r>
      <w:r w:rsidDel="002C72D3">
        <w:t xml:space="preserve"> </w:t>
      </w:r>
      <w:r w:rsidR="002C72D3">
        <w:t>À</w:t>
      </w:r>
      <w:r w:rsidR="009D5C74">
        <w:t xml:space="preserve"> cela Moussa fait une suggestion : c’est qu’à chaque fois qu’il y a une nouvelle information, d’aviser l’ensemble des membres du CSS5 pour leur dire qu’il y</w:t>
      </w:r>
      <w:r w:rsidR="000E4FB0">
        <w:t xml:space="preserve"> </w:t>
      </w:r>
      <w:r w:rsidR="009D5C74">
        <w:t>a une information et en même temps mettre une phrase en bas pour leur dire que s’ils voient des mots clés qui les c</w:t>
      </w:r>
      <w:r w:rsidR="00BF5BBC">
        <w:t xml:space="preserve">aractérisent, ils peuvent se signaler </w:t>
      </w:r>
      <w:r w:rsidR="009D5C74">
        <w:t xml:space="preserve">pour qu’au fur et mesure Jean puisse faire les mises à jour. </w:t>
      </w:r>
    </w:p>
    <w:p w14:paraId="09529330" w14:textId="7FE1C416" w:rsidR="009D5C74" w:rsidRDefault="009D5C74" w:rsidP="009D5C74">
      <w:r>
        <w:t xml:space="preserve">Selon Jean s’il opte cette démarche, il va toucher </w:t>
      </w:r>
      <w:r w:rsidR="00BF5BBC">
        <w:t xml:space="preserve">juste </w:t>
      </w:r>
      <w:r>
        <w:t xml:space="preserve">une partie des gens parce que tout ça c’est un projet ça se fait off et par nature les gens sont occupés donc il faut leur demander </w:t>
      </w:r>
      <w:r w:rsidR="00BF5BBC">
        <w:t>un</w:t>
      </w:r>
      <w:r>
        <w:t xml:space="preserve"> minimum de travailler. Dans tous les cas on peut bien partir dans cette dynamique ça dépend de la demande du client, on peut proposer que les gens viennent eux-mêmes modifier leurs propres mots clés et c’est cela </w:t>
      </w:r>
      <w:r w:rsidR="00BF5BBC">
        <w:t>qui se</w:t>
      </w:r>
      <w:r>
        <w:t xml:space="preserve"> travaille sur le masque 3.7 qui doit être sans bug. C’est une fonctionnalité qu’on peut proposer à un client intéressé. Chacun peut modifier son site de façon immédiate. Le masque est construit pour ça, c’est</w:t>
      </w:r>
      <w:r w:rsidR="00BF5BBC">
        <w:t xml:space="preserve"> un outil qu’on peut vendre s’i</w:t>
      </w:r>
      <w:r>
        <w:t>l en a besoin pour faire du collaboratif</w:t>
      </w:r>
      <w:r w:rsidR="000E4FB0">
        <w:t>, s</w:t>
      </w:r>
      <w:r>
        <w:t>i jamais pour l’UGB, les gens veulent modifier eux-mêmes leurs informations. Il souligne qu’il est contre cela car il y</w:t>
      </w:r>
      <w:r w:rsidR="000E4FB0">
        <w:t xml:space="preserve"> </w:t>
      </w:r>
      <w:r>
        <w:t xml:space="preserve">a une logique globale et les gens ne connaissent pas la logique des mots clés, ils vont </w:t>
      </w:r>
      <w:r w:rsidR="000E4FB0">
        <w:t>les modifier</w:t>
      </w:r>
      <w:r>
        <w:t xml:space="preserve"> </w:t>
      </w:r>
      <w:r w:rsidR="000E4FB0">
        <w:t>sans savoir</w:t>
      </w:r>
      <w:r>
        <w:t xml:space="preserve"> pourquoi on a mis tel ou tel mot clé. </w:t>
      </w:r>
    </w:p>
    <w:p w14:paraId="3FE5470B" w14:textId="32B7E07D" w:rsidR="009D5C74" w:rsidRDefault="002E4D6E" w:rsidP="009D5C74">
      <w:r w:rsidRPr="00B16A40">
        <w:rPr>
          <w:rStyle w:val="Titre2Car"/>
        </w:rPr>
        <w:t>Question</w:t>
      </w:r>
      <w:r>
        <w:t xml:space="preserve">  </w:t>
      </w:r>
      <w:r w:rsidR="009D5C74">
        <w:t>Moussa poursuit avec les questions pour parler de la consolidation et dire que le fait de faire travailler les gens au fur et à mesure pourrait les fatiguer et</w:t>
      </w:r>
      <w:r w:rsidR="00BF5BBC">
        <w:t xml:space="preserve"> donc pourquoi ne pas </w:t>
      </w:r>
      <w:r w:rsidR="000E4FB0">
        <w:t>tout</w:t>
      </w:r>
      <w:r w:rsidR="00BF5BBC">
        <w:t xml:space="preserve"> faire en un temps</w:t>
      </w:r>
      <w:r w:rsidR="009D5C74">
        <w:t xml:space="preserve">. </w:t>
      </w:r>
    </w:p>
    <w:p w14:paraId="59E34A16" w14:textId="617DA9B0" w:rsidR="009D5C74" w:rsidRDefault="009D5C74" w:rsidP="009D5C74">
      <w:r>
        <w:t>Automatiquement Jean adhère à cette idée et dit que le projet avait été éc</w:t>
      </w:r>
      <w:r w:rsidR="00BF5BBC">
        <w:t>r</w:t>
      </w:r>
      <w:r w:rsidR="000E4FB0">
        <w:t>it en bonne et due forme et qu’</w:t>
      </w:r>
      <w:r w:rsidRPr="00954B25">
        <w:rPr>
          <w:b/>
        </w:rPr>
        <w:t xml:space="preserve">une des caractéristiques du projet c’est qu’il faut que ça prenne le moins de temps possible aux ressortissants, il faut qu’ils soient le moins possible </w:t>
      </w:r>
      <w:r w:rsidR="002C72D3" w:rsidRPr="00954B25">
        <w:rPr>
          <w:b/>
        </w:rPr>
        <w:t>dérangés</w:t>
      </w:r>
      <w:r>
        <w:t xml:space="preserve">. Il souligne qu’il fait tout le travail, quand il envoie un formulaire à un ressortissant pour qu’il </w:t>
      </w:r>
      <w:r w:rsidR="009F3088">
        <w:t>analyse un autre ressortissant. L</w:t>
      </w:r>
      <w:r>
        <w:t xml:space="preserve">e formulaire est travaillé de sorte à ce que les gens aient moins de choses à faire étant donné que ce n’est pas leur projet. </w:t>
      </w:r>
    </w:p>
    <w:p w14:paraId="7F9E06B4" w14:textId="2CE3A49F" w:rsidR="009D5C74" w:rsidRDefault="009D5C74" w:rsidP="009D5C74">
      <w:r>
        <w:t xml:space="preserve">Pour appuyer ces propos, il nous montre la présentation graphique du projet qui se présente sous forme d’arbre où sur les racines nous avons des noms de tous les ressortissants. </w:t>
      </w:r>
      <w:r w:rsidR="002C72D3">
        <w:t>À</w:t>
      </w:r>
      <w:r>
        <w:t xml:space="preserve"> chaque fois qu’un ressortissant analyse le profil de quelqu’un il est en vert et ainsi de suite.</w:t>
      </w:r>
    </w:p>
    <w:p w14:paraId="6C7429FD" w14:textId="357EF546" w:rsidR="009D5C74" w:rsidRDefault="002E4D6E" w:rsidP="009D5C74">
      <w:r w:rsidRPr="00B16A40">
        <w:rPr>
          <w:rStyle w:val="Titre2Car"/>
        </w:rPr>
        <w:t>Question</w:t>
      </w:r>
      <w:r>
        <w:t xml:space="preserve">  </w:t>
      </w:r>
      <w:r w:rsidR="009D5C74">
        <w:t>Martine intervient à ce niveau pour savoir sur quelle base Jean choisi</w:t>
      </w:r>
      <w:r w:rsidR="002C72D3">
        <w:t>t</w:t>
      </w:r>
      <w:r w:rsidR="009D5C74">
        <w:t xml:space="preserve"> les participants qui doivent analyser les ressortissants. </w:t>
      </w:r>
    </w:p>
    <w:p w14:paraId="3F7BBFD4" w14:textId="342F3FE1" w:rsidR="009D5C74" w:rsidRDefault="009D5C74" w:rsidP="009D5C74">
      <w:r>
        <w:t xml:space="preserve">Il répond qu’il fait </w:t>
      </w:r>
      <w:r w:rsidR="009F3088">
        <w:t>de son mieux</w:t>
      </w:r>
      <w:r>
        <w:t xml:space="preserve"> car </w:t>
      </w:r>
      <w:r w:rsidR="009F3088">
        <w:t>il est</w:t>
      </w:r>
      <w:r>
        <w:t xml:space="preserve"> très dif</w:t>
      </w:r>
      <w:r w:rsidR="009F3088">
        <w:t xml:space="preserve">ficile d’avoir leur accord </w:t>
      </w:r>
      <w:r>
        <w:t>parce qu’il faut analyser le rapport qui est de 20 pages et souligner les mots clés. Donc il choisit les gens selon leur disponibilité, il n’y</w:t>
      </w:r>
      <w:r w:rsidR="009F3088">
        <w:t xml:space="preserve"> </w:t>
      </w:r>
      <w:r>
        <w:t>a pas de règle. Et pour son projet de recherche qui est de montrer la grande diversité et que chacun est particulier à des spécificités, il essaye</w:t>
      </w:r>
      <w:r w:rsidR="002C72D3">
        <w:t xml:space="preserve"> </w:t>
      </w:r>
      <w:r>
        <w:t>de faire analyser par des gens qui sont dans des domaines les plus éloignés possibles parce que quand on n’est pas dans le domaine on choisit des mots clés qui sont généraux et qui peuvent ê</w:t>
      </w:r>
      <w:r w:rsidR="009F3088">
        <w:t>tre compris par tout le monde. Par contre</w:t>
      </w:r>
      <w:r>
        <w:t xml:space="preserve"> si c’est des gens du même domaine, ils comprennent les termes spécialisés et ils vont mettre des mots clés qui seront compris que par des gens spécialisés.   </w:t>
      </w:r>
    </w:p>
    <w:p w14:paraId="097AF7AB" w14:textId="4DDF64AD" w:rsidR="009D5C74" w:rsidRDefault="002E4D6E" w:rsidP="009D5C74">
      <w:r w:rsidRPr="00B16A40">
        <w:rPr>
          <w:rStyle w:val="Titre2Car"/>
        </w:rPr>
        <w:t>Question</w:t>
      </w:r>
      <w:r>
        <w:t xml:space="preserve">  </w:t>
      </w:r>
      <w:r w:rsidR="009D5C74">
        <w:t>Jules quant à lui demande si la mise jour se fait suivant les</w:t>
      </w:r>
      <w:r w:rsidR="009F3088">
        <w:t xml:space="preserve"> rapports de chaque année</w:t>
      </w:r>
      <w:r w:rsidR="009D5C74">
        <w:t>.</w:t>
      </w:r>
    </w:p>
    <w:p w14:paraId="4D7C11D1" w14:textId="14DB8E70" w:rsidR="009D5C74" w:rsidRDefault="009D5C74" w:rsidP="009D5C74">
      <w:r>
        <w:t xml:space="preserve">Jean explique que non et que dans l’idéal tous les deux ans les gens sont évalués par la commission scientifique qui est obligée de relire le dossier. Le mieux ce serait que si les gens </w:t>
      </w:r>
      <w:r w:rsidR="009F3088">
        <w:t>doivent</w:t>
      </w:r>
      <w:r>
        <w:t xml:space="preserve"> évaluer le dossier, </w:t>
      </w:r>
      <w:r w:rsidR="009F3088">
        <w:t>de</w:t>
      </w:r>
      <w:r>
        <w:t xml:space="preserve"> leur fourni</w:t>
      </w:r>
      <w:r w:rsidR="002E4D6E">
        <w:t>r</w:t>
      </w:r>
      <w:r>
        <w:t xml:space="preserve"> cette page du site et eux </w:t>
      </w:r>
      <w:r w:rsidR="009F3088">
        <w:t xml:space="preserve">pourront signaler </w:t>
      </w:r>
      <w:r>
        <w:t>des mots clés qui ne sont plus valab</w:t>
      </w:r>
      <w:r w:rsidR="009F3088">
        <w:t>le et ceux qu’il faut rajouter. Ce</w:t>
      </w:r>
      <w:r>
        <w:t xml:space="preserve"> serait l’idéal parce que les gens qui sont dans la commission sont de haut niveau donc ils choisissent bien les mots clés. C’est ce qu’il faut chercher au maximum.</w:t>
      </w:r>
    </w:p>
    <w:p w14:paraId="2BC46FB2" w14:textId="13B26598" w:rsidR="009D5C74" w:rsidRDefault="009D5C74" w:rsidP="009D5C74">
      <w:r>
        <w:t>Tous ces gens</w:t>
      </w:r>
      <w:r w:rsidR="009F3088">
        <w:t>,</w:t>
      </w:r>
      <w:r>
        <w:t xml:space="preserve"> comme ce sont des scientifiques de haut niveau, ils ont tout juste le temps d’analyser le rapport de faire un petit commentaire donc ce serait presqu’impossible de leur demander de faire un autre travail de plus parce que lorsqu’on est évaluateur comme ça on reçoit plusieurs rapports c’est encore plus délicat quand on veut recruter des gens. C’est dommage </w:t>
      </w:r>
      <w:r w:rsidR="00271AA6">
        <w:t>car ce sont</w:t>
      </w:r>
      <w:r>
        <w:t xml:space="preserve"> eux qui devraient le faire parce qu’ils ont la compétence</w:t>
      </w:r>
      <w:r w:rsidR="00271AA6">
        <w:t>,</w:t>
      </w:r>
      <w:r>
        <w:t xml:space="preserve"> c’est par eux que passe l’information. Donc ça serait le moyen le plus simple pour mettre à jour mais il faut que ça se fasse dans les règles de la commission 5. Donc pour l’instant Jean anticipe pour le projet, à chaque fois qu’il avance d’une étape, les gens ont une autre perception du projet. </w:t>
      </w:r>
    </w:p>
    <w:p w14:paraId="29FDC14E" w14:textId="446C9EF2" w:rsidR="009D5C74" w:rsidRDefault="009D5C74" w:rsidP="009D5C74">
      <w:r>
        <w:t xml:space="preserve">Arrivé à un moment on aura des gens qui seront complètement convaincus du fait qu’ils ont un outil précieux et du coup ils vont mettre les moyens nécessaires que ça soit par la consolidation ou en obligeant la commission scientifique à regarder à chaque fois et à compléter, ils vont trouver les moyens. </w:t>
      </w:r>
      <w:r w:rsidR="002E4D6E">
        <w:t>À</w:t>
      </w:r>
      <w:r>
        <w:t xml:space="preserve"> ce niveau le challenge sera gagné dès que le client est convaincu qu’il a besoin de ça. Et nous, on a toutes les cartes en mains (qualité, amélioration continue, robustesse du </w:t>
      </w:r>
      <w:r w:rsidR="002E4D6E">
        <w:t>produit) pour</w:t>
      </w:r>
      <w:r>
        <w:t xml:space="preserve"> avancer jusqu’à proposer que les gens obtienne ça. </w:t>
      </w:r>
    </w:p>
    <w:p w14:paraId="06ED8550" w14:textId="161A79F1" w:rsidR="009D5C74" w:rsidRDefault="009D5C74" w:rsidP="009D5C74">
      <w:r>
        <w:t xml:space="preserve">Si pour le projet </w:t>
      </w:r>
      <w:r w:rsidR="00F03A76">
        <w:t>CI-</w:t>
      </w:r>
      <w:r>
        <w:t>UGB on opte pour la faisabilité-prototypage ce sera beaucoup plus cour</w:t>
      </w:r>
      <w:r w:rsidR="00271AA6">
        <w:t>t, mais on démarre l’inventaire. A</w:t>
      </w:r>
      <w:r>
        <w:t xml:space="preserve">u bout de 20, 30 informations, on leur restitue et </w:t>
      </w:r>
      <w:r w:rsidR="00271AA6">
        <w:t>s’</w:t>
      </w:r>
      <w:r>
        <w:t xml:space="preserve">ils </w:t>
      </w:r>
      <w:r w:rsidR="00271AA6">
        <w:t>demandent</w:t>
      </w:r>
      <w:r>
        <w:t xml:space="preserve"> de continuer, on progresse au fu</w:t>
      </w:r>
      <w:r w:rsidR="00271AA6">
        <w:t>r et mesure</w:t>
      </w:r>
      <w:r>
        <w:t>. Ça les arrangera d’autant plus qu’ils ne voudront pas trop s’engager, ils ne prendront pas de risque. On leur présentera les choses de façon attra</w:t>
      </w:r>
      <w:r w:rsidR="00271AA6">
        <w:t xml:space="preserve">ctive et ça nous évitera de </w:t>
      </w:r>
      <w:r>
        <w:t>prendre trop de risques à notre niveau également.</w:t>
      </w:r>
    </w:p>
    <w:p w14:paraId="611FF579" w14:textId="774B7117" w:rsidR="009D5C74" w:rsidRDefault="002E4D6E" w:rsidP="009D5C74">
      <w:r w:rsidRPr="00954B25">
        <w:rPr>
          <w:rStyle w:val="Titre2Car"/>
        </w:rPr>
        <w:t>Question</w:t>
      </w:r>
      <w:r>
        <w:t xml:space="preserve"> : </w:t>
      </w:r>
      <w:r w:rsidR="009D5C74">
        <w:t xml:space="preserve">Adia intervient en demandant par rapport à l’analyse, pourquoi les gens ne s’auto analysent pas au lieu de passer par une commission. </w:t>
      </w:r>
    </w:p>
    <w:p w14:paraId="221911A1" w14:textId="67E24CBB" w:rsidR="009D5C74" w:rsidRDefault="009D5C74" w:rsidP="009D5C74">
      <w:r>
        <w:t>Jean répond en disant que c’est ce qui se fait avec ResearchGate et que si on le fait pour le centre d’information, ça va être déséquilibré</w:t>
      </w:r>
      <w:r w:rsidR="00271AA6">
        <w:t xml:space="preserve">, </w:t>
      </w:r>
      <w:r>
        <w:t>d’aucuns mettront des mots clés spécialisés, d’autres trop général et au final on obtiendra des résultats biaisés. L’idée du circuit qualité c’est de garantir une qualité dans chacune des informations et une représentativité ce qui permettra d’avoir à la fin des résultats émergents de qualité. Le centre d’information est différent des réseaux sociaux, il est calibré et c’est du travail de professionnel. La prestation de service qu’on donne c’est autre chose qu’un résultat de Reshearch Gate ou de Facebook.</w:t>
      </w:r>
    </w:p>
    <w:p w14:paraId="36C60BD4" w14:textId="5A31CD5F" w:rsidR="009D5C74" w:rsidRDefault="00490239" w:rsidP="009D5C74">
      <w:r>
        <w:t>Adia</w:t>
      </w:r>
      <w:r w:rsidR="009D5C74">
        <w:t xml:space="preserve"> poursuit en expliquant que le prob</w:t>
      </w:r>
      <w:r w:rsidR="00271AA6">
        <w:t>lème se pose au niveau de l’UGB. E</w:t>
      </w:r>
      <w:r w:rsidR="009D5C74">
        <w:t xml:space="preserve">st ce qu’on aura une commission </w:t>
      </w:r>
      <w:r w:rsidR="00271AA6">
        <w:t xml:space="preserve">d’évaluation </w:t>
      </w:r>
      <w:r w:rsidR="009D5C74">
        <w:t>parce que les professeurs sont moins réactifs du fait qu’ils sont occupés, ils n’auront pas le temps pour ça.</w:t>
      </w:r>
    </w:p>
    <w:p w14:paraId="66C0A2A6" w14:textId="0C277FE0" w:rsidR="009D5C74" w:rsidRDefault="009D5C74" w:rsidP="009D5C74">
      <w:r>
        <w:t>Jean précise que l’histoire de commission concerne u</w:t>
      </w:r>
      <w:r w:rsidR="00490239">
        <w:t>niquement l’IRD e</w:t>
      </w:r>
      <w:r>
        <w:t xml:space="preserve">t que s’il doit </w:t>
      </w:r>
      <w:r w:rsidR="00271AA6">
        <w:t xml:space="preserve">y </w:t>
      </w:r>
      <w:r>
        <w:t>avoir analyse c’est à l</w:t>
      </w:r>
      <w:r w:rsidR="00271AA6">
        <w:t>’équipe CI-SanarSoft de le faire. Ç</w:t>
      </w:r>
      <w:r>
        <w:t>a</w:t>
      </w:r>
      <w:r w:rsidR="00271AA6">
        <w:t xml:space="preserve"> </w:t>
      </w:r>
      <w:r>
        <w:t xml:space="preserve">va être une prestation de service et comme </w:t>
      </w:r>
      <w:r w:rsidR="00271AA6">
        <w:t>avec la</w:t>
      </w:r>
      <w:r>
        <w:t xml:space="preserve"> CSS5 il va falloir minimiser le travail à demander aux professeurs pour ce projet parce que les gens n’ont pas le temps. </w:t>
      </w:r>
    </w:p>
    <w:p w14:paraId="614105A4" w14:textId="77777777" w:rsidR="005E210B" w:rsidRDefault="005E210B" w:rsidP="009D5C74"/>
    <w:p w14:paraId="16823FD8" w14:textId="510987DF" w:rsidR="005E210B" w:rsidRDefault="005E210B" w:rsidP="005E210B">
      <w:pPr>
        <w:pStyle w:val="Titre1"/>
      </w:pPr>
      <w:bookmarkStart w:id="8" w:name="_Toc63926981"/>
      <w:r w:rsidRPr="005E210B">
        <w:t>Préparation proposition</w:t>
      </w:r>
      <w:r w:rsidR="00F03A76">
        <w:t xml:space="preserve"> CI-UGB</w:t>
      </w:r>
      <w:bookmarkEnd w:id="8"/>
    </w:p>
    <w:p w14:paraId="072CA3F5" w14:textId="08D5CBEE" w:rsidR="009D5C74" w:rsidRDefault="005E210B" w:rsidP="009D5C74">
      <w:r>
        <w:t>Jean</w:t>
      </w:r>
      <w:r w:rsidR="009D5C74">
        <w:t xml:space="preserve"> note qu’une autre réunion sera programmée pour discuter sur l’annuaire de l’UGB et sur le fait qu’il faudra avoir un contact à l’UGB qui pourra nous donner accès aux professeurs parce qu’on va faire de petites enquêtes.  </w:t>
      </w:r>
    </w:p>
    <w:p w14:paraId="05D875DC" w14:textId="634E50ED" w:rsidR="009D5C74" w:rsidRDefault="009D5C74" w:rsidP="009D5C74">
      <w:r>
        <w:t>Il continue en disant que chaque information/professeur rentrée dans le réseau est une victoire.</w:t>
      </w:r>
      <w:r w:rsidR="00F03A76">
        <w:t xml:space="preserve"> </w:t>
      </w:r>
      <w:r>
        <w:t>Et donc on leur propose un produit qui donne des résultats de qualité à long terme.</w:t>
      </w:r>
    </w:p>
    <w:p w14:paraId="5C2E231B" w14:textId="20AAAE65" w:rsidR="009D5C74" w:rsidRDefault="009D5C74" w:rsidP="009D5C74">
      <w:r>
        <w:t>Jules intervient pour donner une proposition celle de voir ensemble par rapport au nombre d’UFR comment on va s’y prendre</w:t>
      </w:r>
      <w:r w:rsidR="00271AA6">
        <w:t>,</w:t>
      </w:r>
      <w:r>
        <w:t xml:space="preserve"> est ce qu’on va se concentrer sur une seule UFR ou prendre un nombre </w:t>
      </w:r>
      <w:r w:rsidR="00490239">
        <w:t xml:space="preserve">par UFR et sur la base de ça, </w:t>
      </w:r>
      <w:r>
        <w:t xml:space="preserve">définir le nombre </w:t>
      </w:r>
      <w:r w:rsidR="00271AA6">
        <w:t>à prendre pour</w:t>
      </w:r>
      <w:r>
        <w:t xml:space="preserve"> tout</w:t>
      </w:r>
      <w:r w:rsidR="00490239">
        <w:t>e</w:t>
      </w:r>
      <w:r>
        <w:t xml:space="preserve"> </w:t>
      </w:r>
      <w:r w:rsidR="00490239">
        <w:t>l’</w:t>
      </w:r>
      <w:r>
        <w:t xml:space="preserve">UGB. </w:t>
      </w:r>
    </w:p>
    <w:p w14:paraId="0DEB0650" w14:textId="4E836DF0" w:rsidR="008E5012" w:rsidRDefault="009D5C74" w:rsidP="009D5C74">
      <w:r>
        <w:t>Mais Jean n’était pas d’avis, il explique qu’il faut en effet réfléchir à comment on va faire mais que l’idée quand on est en p</w:t>
      </w:r>
      <w:r w:rsidR="00490239">
        <w:t xml:space="preserve">hase de faisabilité-prototypage, c’est </w:t>
      </w:r>
      <w:r>
        <w:t xml:space="preserve">de contacter les gens les plus différents possible (montrer la diversité) pour être confronté à tous les </w:t>
      </w:r>
      <w:r w:rsidR="00F03A76">
        <w:t>problèmes possibles</w:t>
      </w:r>
      <w:r>
        <w:t>.</w:t>
      </w:r>
    </w:p>
    <w:p w14:paraId="7105A6C3" w14:textId="5702C531" w:rsidR="009D5C74" w:rsidRDefault="009D5C74" w:rsidP="009D5C74">
      <w:r>
        <w:t>Il</w:t>
      </w:r>
      <w:r w:rsidR="008E5012">
        <w:t xml:space="preserve"> poursuit en disant qu’il</w:t>
      </w:r>
      <w:r>
        <w:t xml:space="preserve"> faut qu’on travaille en détail et il faudrait d’ailleurs désigner quelq</w:t>
      </w:r>
      <w:r w:rsidR="008E5012">
        <w:t>u’un qui aille voir l’annuaire faire</w:t>
      </w:r>
      <w:r>
        <w:t xml:space="preserve"> une expl</w:t>
      </w:r>
      <w:r w:rsidR="008E5012">
        <w:t xml:space="preserve">oration en profondeur et </w:t>
      </w:r>
      <w:r>
        <w:t>un rapport qu’i</w:t>
      </w:r>
      <w:r w:rsidR="008E5012">
        <w:t>l</w:t>
      </w:r>
      <w:r>
        <w:t xml:space="preserve"> enverra à l’équipe. </w:t>
      </w:r>
    </w:p>
    <w:p w14:paraId="00DB6C86" w14:textId="150A0A25" w:rsidR="009D5C74" w:rsidRDefault="00271AA6" w:rsidP="009D5C74">
      <w:r>
        <w:t xml:space="preserve">Adia demande pourquoi, </w:t>
      </w:r>
      <w:r w:rsidR="009D5C74">
        <w:t>au moment de faire la deuxième réunion avec le Recteur, ne pas leur demander de nous présenter l’annuaire.</w:t>
      </w:r>
    </w:p>
    <w:p w14:paraId="7CDEF085" w14:textId="220BA099" w:rsidR="009D5C74" w:rsidRDefault="009D5C74" w:rsidP="009D5C74">
      <w:r>
        <w:t xml:space="preserve">Jean lui répond que la question de l’annuaire est compliquée et </w:t>
      </w:r>
      <w:r w:rsidR="008E5012">
        <w:t>qu’</w:t>
      </w:r>
      <w:r>
        <w:t xml:space="preserve">on l’abordera lors de la prochaine réunion. Mais que de toute évidence </w:t>
      </w:r>
      <w:r w:rsidR="008E5012">
        <w:t xml:space="preserve">nous allons </w:t>
      </w:r>
      <w:r>
        <w:t xml:space="preserve">leur faire une proposition de notre projet et dans cette proposition </w:t>
      </w:r>
      <w:r w:rsidR="008E5012">
        <w:t>nous</w:t>
      </w:r>
      <w:r>
        <w:t xml:space="preserve"> marquer</w:t>
      </w:r>
      <w:r w:rsidR="008E5012">
        <w:t>ons</w:t>
      </w:r>
      <w:r>
        <w:t xml:space="preserve"> qu’il faut qu’on sache ce que c’est que l’annuaire ; quels sont ses avantages, ses limites et</w:t>
      </w:r>
      <w:r w:rsidR="008F091C">
        <w:t xml:space="preserve"> ainsi</w:t>
      </w:r>
      <w:r>
        <w:t xml:space="preserve"> nous </w:t>
      </w:r>
      <w:r w:rsidR="008E5012">
        <w:t>dirons ce</w:t>
      </w:r>
      <w:r>
        <w:t xml:space="preserve"> </w:t>
      </w:r>
      <w:r w:rsidR="008E5012">
        <w:t>que nous</w:t>
      </w:r>
      <w:r>
        <w:t xml:space="preserve"> propos</w:t>
      </w:r>
      <w:r w:rsidR="008E5012">
        <w:t>ons</w:t>
      </w:r>
      <w:r>
        <w:t xml:space="preserve"> exactement.</w:t>
      </w:r>
    </w:p>
    <w:p w14:paraId="0FBE2617" w14:textId="231D61DD" w:rsidR="009D5C74" w:rsidRDefault="009D5C74" w:rsidP="009D5C74">
      <w:r>
        <w:t xml:space="preserve">L’intérêt du CI c’est que toute l’information qu’on </w:t>
      </w:r>
      <w:r w:rsidR="008F091C">
        <w:t>y met peu</w:t>
      </w:r>
      <w:r w:rsidR="00F03A76">
        <w:t xml:space="preserve">t </w:t>
      </w:r>
      <w:r w:rsidR="008F091C">
        <w:t xml:space="preserve">être exportée sous forme de base SQL et qu’on </w:t>
      </w:r>
      <w:r>
        <w:t>mettr</w:t>
      </w:r>
      <w:r w:rsidR="008F091C">
        <w:t>a</w:t>
      </w:r>
      <w:r>
        <w:t xml:space="preserve"> à disposition des informaticiens de l’UGB qui pourront l’utiliser pour le mettre dans leur annuaire</w:t>
      </w:r>
      <w:r w:rsidR="008F091C">
        <w:t>. P</w:t>
      </w:r>
      <w:r>
        <w:t xml:space="preserve">ar contre </w:t>
      </w:r>
      <w:r w:rsidR="008F091C">
        <w:t>de notre côté</w:t>
      </w:r>
      <w:r>
        <w:t xml:space="preserve">, </w:t>
      </w:r>
      <w:r w:rsidR="008F091C">
        <w:t xml:space="preserve">nous allons faire </w:t>
      </w:r>
      <w:r>
        <w:t>un produit parallèle parce que le circuit qualité, l’approche centre d’information, l’application, tout est construit dans une seule entité. Le logiciel est très adapté pour mettre en œuvre le circuit qualité, donc c’est un package complet qu’il faut, mais ce qu’on peut leur proposer c’est par exemple ce package complet</w:t>
      </w:r>
      <w:r w:rsidR="008E5012">
        <w:t xml:space="preserve"> et</w:t>
      </w:r>
      <w:r>
        <w:t xml:space="preserve"> toute l’installation informatique</w:t>
      </w:r>
      <w:r w:rsidR="008F091C">
        <w:t>. P</w:t>
      </w:r>
      <w:r>
        <w:t>our l’instant on la garde en Interne et on leur donne juste les résultats qu’ils auront sur internet.</w:t>
      </w:r>
    </w:p>
    <w:p w14:paraId="0CC80478" w14:textId="39400E50" w:rsidR="009D5C74" w:rsidRDefault="009D5C74" w:rsidP="009D5C74">
      <w:r>
        <w:t xml:space="preserve">Quant à Moussa il a rappelé que le directeur du CEA-MITIC </w:t>
      </w:r>
      <w:r w:rsidR="00F03A76">
        <w:t>s</w:t>
      </w:r>
      <w:r>
        <w:t xml:space="preserve">’était focalisé sur le fait que l’UGB a déjà de très bons informaticiens qui peuvent développer autant d’outils qu’ils veulent,  mais l’idée c’est de leur montrer que le logiciel seul ce n’est pas ce qu’on vend mais plutôt le savoir-faire, la manière de recueillir des informations de qualité et pérennes. </w:t>
      </w:r>
    </w:p>
    <w:p w14:paraId="70602756" w14:textId="77777777" w:rsidR="009D5C74" w:rsidRDefault="009D5C74" w:rsidP="009D5C74">
      <w:r>
        <w:t>D’ailleurs c’est exactement le problème qu’ils ont, dit Jean.</w:t>
      </w:r>
    </w:p>
    <w:p w14:paraId="33D213D7" w14:textId="77777777" w:rsidR="009D5C74" w:rsidRDefault="009D5C74" w:rsidP="009D5C74">
      <w:r>
        <w:t xml:space="preserve">Jules revient pour souligner son souci concernant le nombre d’information (30) qu’on a décrété. </w:t>
      </w:r>
    </w:p>
    <w:p w14:paraId="1D4FF3DA" w14:textId="6971E149" w:rsidR="009D5C74" w:rsidRDefault="009D5C74" w:rsidP="009D5C74">
      <w:r>
        <w:t xml:space="preserve">Mais Jean le rassure en disant qu’il va </w:t>
      </w:r>
      <w:r w:rsidR="008F091C">
        <w:t xml:space="preserve">certes </w:t>
      </w:r>
      <w:r>
        <w:t>falloir identifier le pool de personnes à intégrer mais qu’on va se baser sur ce qu’</w:t>
      </w:r>
      <w:r w:rsidR="00F03A76">
        <w:t>a</w:t>
      </w:r>
      <w:r>
        <w:t xml:space="preserve"> di</w:t>
      </w:r>
      <w:r w:rsidR="009A59DB">
        <w:t>t</w:t>
      </w:r>
      <w:r>
        <w:t xml:space="preserve"> le client.</w:t>
      </w:r>
    </w:p>
    <w:p w14:paraId="1F4AB662" w14:textId="211B3535" w:rsidR="009D5C74" w:rsidRDefault="009D5C74" w:rsidP="009D5C74">
      <w:r>
        <w:t>Est-ce que par rapport à l’UGB</w:t>
      </w:r>
      <w:r w:rsidR="008F091C">
        <w:t>,</w:t>
      </w:r>
      <w:r>
        <w:t xml:space="preserve"> travailler sur 30 informations permettra de montrer la pertinence du CI, demande Jules</w:t>
      </w:r>
      <w:r w:rsidR="00F03A76">
        <w:t xml:space="preserve"> </w:t>
      </w:r>
      <w:r>
        <w:t xml:space="preserve">?  </w:t>
      </w:r>
    </w:p>
    <w:p w14:paraId="10438C52" w14:textId="02A28FA4" w:rsidR="009D5C74" w:rsidRDefault="009D5C74" w:rsidP="009D5C74">
      <w:r>
        <w:t xml:space="preserve">Jean répond que ça suffit et de toute façon il faudra bien y réfléchir avant d’envoyer la proposition. </w:t>
      </w:r>
    </w:p>
    <w:p w14:paraId="0A6ADA8B" w14:textId="50DC9FA2" w:rsidR="009D5C74" w:rsidRDefault="00F03A76" w:rsidP="009D5C74">
      <w:r>
        <w:t>À</w:t>
      </w:r>
      <w:r w:rsidR="009D5C74">
        <w:t xml:space="preserve"> la suite de cela, il a ouvert le document du débriefing des audios sur la rencontre avec le Recteur et celle d’avec le directeur du CEA-MITIC. Il a mis en évidence les arguments, questions, identification des besoins sur Trello de façon à avoir différentes rubriques.</w:t>
      </w:r>
    </w:p>
    <w:p w14:paraId="404EB52D" w14:textId="2FAB0F0E" w:rsidR="009D5C74" w:rsidRDefault="009D5C74" w:rsidP="009D5C74">
      <w:r>
        <w:t xml:space="preserve">Il s’est arrêté à </w:t>
      </w:r>
      <w:r w:rsidR="008E5012">
        <w:t>l’audio 1 et Adia s’est désigné</w:t>
      </w:r>
      <w:r>
        <w:t>e pour faire la suite du travail avec le</w:t>
      </w:r>
      <w:r w:rsidR="008E5012">
        <w:t>s</w:t>
      </w:r>
      <w:r>
        <w:t xml:space="preserve"> audio</w:t>
      </w:r>
      <w:r w:rsidR="008E5012">
        <w:t>s</w:t>
      </w:r>
      <w:r>
        <w:t xml:space="preserve"> restants et compléter les listes sur Trello.</w:t>
      </w:r>
    </w:p>
    <w:p w14:paraId="26895F68" w14:textId="5FEB008C" w:rsidR="009D5C74" w:rsidRDefault="009D5C74" w:rsidP="009D5C74">
      <w:r>
        <w:t xml:space="preserve">Il propose sur la base de cette organisation, </w:t>
      </w:r>
      <w:r w:rsidR="008F091C">
        <w:t>qu’</w:t>
      </w:r>
      <w:r>
        <w:t xml:space="preserve">on construise la proposition et qu’on </w:t>
      </w:r>
      <w:r w:rsidR="008F091C">
        <w:t>poursuive</w:t>
      </w:r>
      <w:r>
        <w:t xml:space="preserve"> les points de l’ordre du jour </w:t>
      </w:r>
      <w:r w:rsidR="008E5012">
        <w:t xml:space="preserve">de cette réunion </w:t>
      </w:r>
      <w:r w:rsidR="008F091C">
        <w:t xml:space="preserve">à </w:t>
      </w:r>
      <w:r>
        <w:t xml:space="preserve">une autre réunion que Jules va programmer ultérieurement. </w:t>
      </w:r>
    </w:p>
    <w:p w14:paraId="3A28587D" w14:textId="4372B756" w:rsidR="009D5C74" w:rsidRDefault="009D5C74" w:rsidP="009D5C74">
      <w:r>
        <w:t>Adia fait une remarque en disant à Jean que pour 49 informations ça lui a pris 4 ans donc pour nos 30 informations pour l’UGB combien de temps</w:t>
      </w:r>
      <w:r w:rsidR="008F091C">
        <w:t xml:space="preserve"> ça prendrait</w:t>
      </w:r>
      <w:r>
        <w:t xml:space="preserve">. </w:t>
      </w:r>
    </w:p>
    <w:p w14:paraId="3D7E4283" w14:textId="3AE4FC31" w:rsidR="009D5C74" w:rsidRDefault="008F091C" w:rsidP="00954B25">
      <w:bookmarkStart w:id="9" w:name="_Toc52402322"/>
      <w:bookmarkStart w:id="10" w:name="_Toc52403420"/>
      <w:r>
        <w:t>M</w:t>
      </w:r>
      <w:r w:rsidR="009D5C74" w:rsidRPr="009D5C74">
        <w:t xml:space="preserve">oins de temps environ 1 </w:t>
      </w:r>
      <w:r w:rsidR="00F03A76" w:rsidRPr="00954B25">
        <w:t>an, lui</w:t>
      </w:r>
      <w:r w:rsidR="009D5C74" w:rsidRPr="00954B25">
        <w:t xml:space="preserve"> </w:t>
      </w:r>
      <w:r w:rsidR="009D5C74" w:rsidRPr="009D5C74">
        <w:t>répond Jean.</w:t>
      </w:r>
      <w:bookmarkEnd w:id="9"/>
      <w:bookmarkEnd w:id="10"/>
    </w:p>
    <w:p w14:paraId="268C390E" w14:textId="7601FA11" w:rsidR="008E5012" w:rsidRPr="008E5012" w:rsidRDefault="008E5012" w:rsidP="008E5012">
      <w:r>
        <w:t xml:space="preserve">Moussa et Jean s’expriment pour dire qu’ils ont trouvé intéressante la réunion car ça montre l’utilité du CI-CSS5 transposable à l’offre </w:t>
      </w:r>
      <w:r w:rsidR="005E210B">
        <w:t>pour</w:t>
      </w:r>
      <w:r>
        <w:t xml:space="preserve"> l’UGB. </w:t>
      </w:r>
    </w:p>
    <w:p w14:paraId="6EB4F6CA" w14:textId="77777777" w:rsidR="00A067A1" w:rsidRDefault="00A067A1" w:rsidP="00A067A1">
      <w:pPr>
        <w:pStyle w:val="Titre1"/>
      </w:pPr>
      <w:bookmarkStart w:id="11" w:name="_Toc63926982"/>
      <w:bookmarkEnd w:id="6"/>
      <w:r>
        <w:t>Divers</w:t>
      </w:r>
      <w:bookmarkEnd w:id="11"/>
    </w:p>
    <w:p w14:paraId="09B4B165" w14:textId="76DD6B22" w:rsidR="009D5C74" w:rsidRDefault="009D5C74" w:rsidP="009D5C74">
      <w:r>
        <w:t>Sur ce Jean entre dans les divers en parlant de la convention q</w:t>
      </w:r>
      <w:r w:rsidR="007121AD">
        <w:t>ue Jules va terminer d’étudier. E</w:t>
      </w:r>
      <w:r>
        <w:t xml:space="preserve">nsuite </w:t>
      </w:r>
      <w:r w:rsidR="007121AD">
        <w:t xml:space="preserve">il souligne </w:t>
      </w:r>
      <w:r>
        <w:t xml:space="preserve">que la mission de Jules </w:t>
      </w:r>
      <w:r w:rsidR="008F091C">
        <w:t xml:space="preserve">a été lancée, </w:t>
      </w:r>
      <w:r w:rsidR="007121AD">
        <w:t xml:space="preserve">que </w:t>
      </w:r>
      <w:r w:rsidR="008F091C">
        <w:t>c’</w:t>
      </w:r>
      <w:r>
        <w:t>est en cours.</w:t>
      </w:r>
    </w:p>
    <w:p w14:paraId="740620EB" w14:textId="230E8062" w:rsidR="009D5C74" w:rsidRDefault="007121AD" w:rsidP="009D5C74">
      <w:r>
        <w:t>Enfin, il a demandé à c</w:t>
      </w:r>
      <w:r w:rsidR="009D5C74">
        <w:t xml:space="preserve">eux </w:t>
      </w:r>
      <w:r>
        <w:t>qui n’avaient pas encore envoyé</w:t>
      </w:r>
      <w:r w:rsidR="009D5C74">
        <w:t xml:space="preserve"> leur</w:t>
      </w:r>
      <w:r w:rsidR="008F091C">
        <w:t>s méta-mots clés de le faire</w:t>
      </w:r>
      <w:r w:rsidR="009D5C74">
        <w:t>.</w:t>
      </w:r>
    </w:p>
    <w:p w14:paraId="2A29BE2D" w14:textId="45E99D90" w:rsidR="009D5C74" w:rsidRDefault="007121AD" w:rsidP="009D5C74">
      <w:r>
        <w:t>Ainsi</w:t>
      </w:r>
      <w:r w:rsidR="009D5C74">
        <w:t xml:space="preserve"> la réunion </w:t>
      </w:r>
      <w:r w:rsidR="00FB452E">
        <w:t xml:space="preserve">a </w:t>
      </w:r>
      <w:r w:rsidR="009D5C74">
        <w:t>pris fin.</w:t>
      </w:r>
    </w:p>
    <w:p w14:paraId="4EF581EB" w14:textId="6DE253C5" w:rsidR="00F03A76" w:rsidRDefault="00F03A76" w:rsidP="009D5C74"/>
    <w:p w14:paraId="1EB4A5A7" w14:textId="77777777" w:rsidR="00F03A76" w:rsidRPr="00520CD5" w:rsidRDefault="00F03A76" w:rsidP="009D5C74"/>
    <w:p w14:paraId="6B77E85A" w14:textId="73A946C7" w:rsidR="00196090" w:rsidRPr="00196090" w:rsidRDefault="00196090" w:rsidP="00196090">
      <w:r w:rsidRPr="00954B25">
        <w:rPr>
          <w:u w:val="single"/>
        </w:rPr>
        <w:t>Frais de la réunion</w:t>
      </w:r>
      <w:r w:rsidR="00F03A76">
        <w:t xml:space="preserve"> : </w:t>
      </w:r>
      <w:r>
        <w:t>Néant</w:t>
      </w:r>
      <w:r w:rsidR="000B4B45">
        <w:t>.</w:t>
      </w:r>
    </w:p>
    <w:p w14:paraId="7219C831" w14:textId="77777777" w:rsidR="00196090" w:rsidRPr="00A067A1" w:rsidRDefault="00196090" w:rsidP="00A067A1"/>
    <w:sectPr w:rsidR="00196090" w:rsidRPr="00A067A1">
      <w:footerReference w:type="default" r:id="rId22"/>
      <w:pgSz w:w="11906" w:h="16838" w:code="9"/>
      <w:pgMar w:top="1134" w:right="1418" w:bottom="1134" w:left="1418" w:header="709" w:footer="709"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158774" w14:textId="77777777" w:rsidR="00903B42" w:rsidRDefault="00903B42" w:rsidP="00051A1D">
      <w:r>
        <w:separator/>
      </w:r>
    </w:p>
  </w:endnote>
  <w:endnote w:type="continuationSeparator" w:id="0">
    <w:p w14:paraId="085D5817" w14:textId="77777777" w:rsidR="00903B42" w:rsidRDefault="00903B42" w:rsidP="00051A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badi MT Condensed Ligh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B6534" w14:textId="78451267" w:rsidR="00D823F3" w:rsidRDefault="00D823F3" w:rsidP="00051A1D">
    <w:pPr>
      <w:pStyle w:val="Pieddepage"/>
    </w:pPr>
    <w:r>
      <w:rPr>
        <w:noProof/>
      </w:rPr>
      <mc:AlternateContent>
        <mc:Choice Requires="wps">
          <w:drawing>
            <wp:anchor distT="0" distB="0" distL="114300" distR="114300" simplePos="0" relativeHeight="251659264" behindDoc="0" locked="0" layoutInCell="1" allowOverlap="1" wp14:anchorId="230C09EF" wp14:editId="1FE5D4FE">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se="http://schemas.microsoft.com/office/word/2015/wordml/symex" xmlns:cx="http://schemas.microsoft.com/office/drawing/2014/chartex">
          <w:pict>
            <v:rect w14:anchorId="13DBCB09"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938953 [1614]" strokeweight="1.25pt">
              <w10:wrap anchorx="page" anchory="page"/>
            </v:rect>
          </w:pict>
        </mc:Fallback>
      </mc:AlternateContent>
    </w:r>
    <w:r>
      <w:t xml:space="preserve"> </w:t>
    </w:r>
    <w:r>
      <w:rPr>
        <w:rFonts w:asciiTheme="majorHAnsi" w:eastAsiaTheme="majorEastAsia" w:hAnsiTheme="majorHAnsi" w:cstheme="majorBidi"/>
      </w:rPr>
      <w:t xml:space="preserve">p.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903B42" w:rsidRPr="00903B42">
      <w:rPr>
        <w:rFonts w:asciiTheme="majorHAnsi" w:eastAsiaTheme="majorEastAsia" w:hAnsiTheme="majorHAnsi" w:cstheme="majorBidi"/>
        <w:noProof/>
      </w:rPr>
      <w:t>1</w:t>
    </w:r>
    <w:r>
      <w:rPr>
        <w:rFonts w:asciiTheme="majorHAnsi" w:eastAsiaTheme="majorEastAsia" w:hAnsiTheme="majorHAnsi" w:cstheme="majorBid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29A927" w14:textId="77777777" w:rsidR="00903B42" w:rsidRDefault="00903B42" w:rsidP="00051A1D">
      <w:r>
        <w:separator/>
      </w:r>
    </w:p>
  </w:footnote>
  <w:footnote w:type="continuationSeparator" w:id="0">
    <w:p w14:paraId="5DEA7102" w14:textId="77777777" w:rsidR="00903B42" w:rsidRDefault="00903B42" w:rsidP="00051A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B45EE"/>
    <w:multiLevelType w:val="hybridMultilevel"/>
    <w:tmpl w:val="4A889B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22361F"/>
    <w:multiLevelType w:val="hybridMultilevel"/>
    <w:tmpl w:val="00C4D11C"/>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2" w15:restartNumberingAfterBreak="0">
    <w:nsid w:val="0BA55E4A"/>
    <w:multiLevelType w:val="hybridMultilevel"/>
    <w:tmpl w:val="A0521A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E8F3125"/>
    <w:multiLevelType w:val="hybridMultilevel"/>
    <w:tmpl w:val="A0521A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A736BF3"/>
    <w:multiLevelType w:val="hybridMultilevel"/>
    <w:tmpl w:val="915CDB56"/>
    <w:lvl w:ilvl="0" w:tplc="040C0001">
      <w:start w:val="1"/>
      <w:numFmt w:val="bullet"/>
      <w:lvlText w:val=""/>
      <w:lvlJc w:val="left"/>
      <w:pPr>
        <w:tabs>
          <w:tab w:val="num" w:pos="1428"/>
        </w:tabs>
        <w:ind w:left="1428" w:hanging="360"/>
      </w:pPr>
      <w:rPr>
        <w:rFonts w:ascii="Symbol" w:hAnsi="Symbol" w:hint="default"/>
      </w:rPr>
    </w:lvl>
    <w:lvl w:ilvl="1" w:tplc="040C000F">
      <w:start w:val="1"/>
      <w:numFmt w:val="decimal"/>
      <w:lvlText w:val="%2."/>
      <w:lvlJc w:val="left"/>
      <w:pPr>
        <w:tabs>
          <w:tab w:val="num" w:pos="2148"/>
        </w:tabs>
        <w:ind w:left="2148" w:hanging="360"/>
      </w:pPr>
      <w:rPr>
        <w:rFonts w:cs="Times New Roman"/>
      </w:rPr>
    </w:lvl>
    <w:lvl w:ilvl="2" w:tplc="040C0005">
      <w:start w:val="1"/>
      <w:numFmt w:val="bullet"/>
      <w:lvlText w:val=""/>
      <w:lvlJc w:val="left"/>
      <w:pPr>
        <w:tabs>
          <w:tab w:val="num" w:pos="2868"/>
        </w:tabs>
        <w:ind w:left="2868" w:hanging="360"/>
      </w:pPr>
      <w:rPr>
        <w:rFonts w:ascii="Wingdings" w:hAnsi="Wingdings" w:hint="default"/>
      </w:rPr>
    </w:lvl>
    <w:lvl w:ilvl="3" w:tplc="040C0001">
      <w:start w:val="1"/>
      <w:numFmt w:val="bullet"/>
      <w:lvlText w:val=""/>
      <w:lvlJc w:val="left"/>
      <w:pPr>
        <w:tabs>
          <w:tab w:val="num" w:pos="3588"/>
        </w:tabs>
        <w:ind w:left="3588" w:hanging="360"/>
      </w:pPr>
      <w:rPr>
        <w:rFonts w:ascii="Symbol" w:hAnsi="Symbol" w:hint="default"/>
      </w:rPr>
    </w:lvl>
    <w:lvl w:ilvl="4" w:tplc="040C0003">
      <w:start w:val="1"/>
      <w:numFmt w:val="bullet"/>
      <w:lvlText w:val="o"/>
      <w:lvlJc w:val="left"/>
      <w:pPr>
        <w:tabs>
          <w:tab w:val="num" w:pos="4308"/>
        </w:tabs>
        <w:ind w:left="4308" w:hanging="360"/>
      </w:pPr>
      <w:rPr>
        <w:rFonts w:ascii="Courier New" w:hAnsi="Courier New" w:hint="default"/>
      </w:rPr>
    </w:lvl>
    <w:lvl w:ilvl="5" w:tplc="040C0005">
      <w:start w:val="1"/>
      <w:numFmt w:val="bullet"/>
      <w:lvlText w:val=""/>
      <w:lvlJc w:val="left"/>
      <w:pPr>
        <w:tabs>
          <w:tab w:val="num" w:pos="5028"/>
        </w:tabs>
        <w:ind w:left="5028" w:hanging="360"/>
      </w:pPr>
      <w:rPr>
        <w:rFonts w:ascii="Wingdings" w:hAnsi="Wingdings" w:hint="default"/>
      </w:rPr>
    </w:lvl>
    <w:lvl w:ilvl="6" w:tplc="040C0001">
      <w:start w:val="1"/>
      <w:numFmt w:val="bullet"/>
      <w:lvlText w:val=""/>
      <w:lvlJc w:val="left"/>
      <w:pPr>
        <w:tabs>
          <w:tab w:val="num" w:pos="5748"/>
        </w:tabs>
        <w:ind w:left="5748" w:hanging="360"/>
      </w:pPr>
      <w:rPr>
        <w:rFonts w:ascii="Symbol" w:hAnsi="Symbol" w:hint="default"/>
      </w:rPr>
    </w:lvl>
    <w:lvl w:ilvl="7" w:tplc="040C0003">
      <w:start w:val="1"/>
      <w:numFmt w:val="bullet"/>
      <w:lvlText w:val="o"/>
      <w:lvlJc w:val="left"/>
      <w:pPr>
        <w:tabs>
          <w:tab w:val="num" w:pos="6468"/>
        </w:tabs>
        <w:ind w:left="6468" w:hanging="360"/>
      </w:pPr>
      <w:rPr>
        <w:rFonts w:ascii="Courier New" w:hAnsi="Courier New" w:hint="default"/>
      </w:rPr>
    </w:lvl>
    <w:lvl w:ilvl="8" w:tplc="040C0005">
      <w:start w:val="1"/>
      <w:numFmt w:val="bullet"/>
      <w:lvlText w:val=""/>
      <w:lvlJc w:val="left"/>
      <w:pPr>
        <w:tabs>
          <w:tab w:val="num" w:pos="7188"/>
        </w:tabs>
        <w:ind w:left="7188" w:hanging="360"/>
      </w:pPr>
      <w:rPr>
        <w:rFonts w:ascii="Wingdings" w:hAnsi="Wingdings" w:hint="default"/>
      </w:rPr>
    </w:lvl>
  </w:abstractNum>
  <w:abstractNum w:abstractNumId="5" w15:restartNumberingAfterBreak="0">
    <w:nsid w:val="25E90CEE"/>
    <w:multiLevelType w:val="hybridMultilevel"/>
    <w:tmpl w:val="915CDB56"/>
    <w:lvl w:ilvl="0" w:tplc="040C0001">
      <w:start w:val="1"/>
      <w:numFmt w:val="bullet"/>
      <w:lvlText w:val=""/>
      <w:lvlJc w:val="left"/>
      <w:pPr>
        <w:tabs>
          <w:tab w:val="num" w:pos="720"/>
        </w:tabs>
        <w:ind w:left="720" w:hanging="360"/>
      </w:pPr>
      <w:rPr>
        <w:rFonts w:ascii="Symbol" w:hAnsi="Symbol" w:hint="default"/>
      </w:rPr>
    </w:lvl>
    <w:lvl w:ilvl="1" w:tplc="040C000F">
      <w:start w:val="1"/>
      <w:numFmt w:val="decimal"/>
      <w:lvlText w:val="%2."/>
      <w:lvlJc w:val="left"/>
      <w:pPr>
        <w:tabs>
          <w:tab w:val="num" w:pos="1440"/>
        </w:tabs>
        <w:ind w:left="1440" w:hanging="360"/>
      </w:pPr>
      <w:rPr>
        <w:rFonts w:cs="Times New Roman"/>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166107"/>
    <w:multiLevelType w:val="hybridMultilevel"/>
    <w:tmpl w:val="184A4A32"/>
    <w:lvl w:ilvl="0" w:tplc="040C000F">
      <w:start w:val="7"/>
      <w:numFmt w:val="decimal"/>
      <w:lvlText w:val="%1."/>
      <w:lvlJc w:val="left"/>
      <w:pPr>
        <w:tabs>
          <w:tab w:val="num" w:pos="720"/>
        </w:tabs>
        <w:ind w:left="720" w:hanging="360"/>
      </w:pPr>
      <w:rPr>
        <w:rFonts w:cs="Times New Roman" w:hint="default"/>
      </w:rPr>
    </w:lvl>
    <w:lvl w:ilvl="1" w:tplc="040C0019">
      <w:start w:val="1"/>
      <w:numFmt w:val="lowerLetter"/>
      <w:lvlText w:val="%2."/>
      <w:lvlJc w:val="left"/>
      <w:pPr>
        <w:tabs>
          <w:tab w:val="num" w:pos="1440"/>
        </w:tabs>
        <w:ind w:left="144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7" w15:restartNumberingAfterBreak="0">
    <w:nsid w:val="2C631F76"/>
    <w:multiLevelType w:val="hybridMultilevel"/>
    <w:tmpl w:val="65C0FB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F865B6F"/>
    <w:multiLevelType w:val="hybridMultilevel"/>
    <w:tmpl w:val="4BD0C9AE"/>
    <w:lvl w:ilvl="0" w:tplc="5C5CAE88">
      <w:start w:val="1"/>
      <w:numFmt w:val="decimal"/>
      <w:lvlText w:val="%1."/>
      <w:lvlJc w:val="left"/>
      <w:pPr>
        <w:ind w:left="1068" w:hanging="360"/>
      </w:pPr>
      <w:rPr>
        <w:rFonts w:hint="default"/>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 w15:restartNumberingAfterBreak="0">
    <w:nsid w:val="34293D9E"/>
    <w:multiLevelType w:val="hybridMultilevel"/>
    <w:tmpl w:val="830834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79D3A5A"/>
    <w:multiLevelType w:val="hybridMultilevel"/>
    <w:tmpl w:val="7C728A1E"/>
    <w:lvl w:ilvl="0" w:tplc="040C000F">
      <w:start w:val="1"/>
      <w:numFmt w:val="decimal"/>
      <w:lvlText w:val="%1."/>
      <w:lvlJc w:val="left"/>
      <w:pPr>
        <w:tabs>
          <w:tab w:val="num" w:pos="360"/>
        </w:tabs>
        <w:ind w:left="360" w:hanging="360"/>
      </w:pPr>
      <w:rPr>
        <w:rFonts w:cs="Times New Roman"/>
      </w:rPr>
    </w:lvl>
    <w:lvl w:ilvl="1" w:tplc="040C0019">
      <w:start w:val="1"/>
      <w:numFmt w:val="lowerLetter"/>
      <w:lvlText w:val="%2."/>
      <w:lvlJc w:val="left"/>
      <w:pPr>
        <w:tabs>
          <w:tab w:val="num" w:pos="1080"/>
        </w:tabs>
        <w:ind w:left="1080" w:hanging="360"/>
      </w:pPr>
      <w:rPr>
        <w:rFonts w:cs="Times New Roman"/>
      </w:rPr>
    </w:lvl>
    <w:lvl w:ilvl="2" w:tplc="040C001B">
      <w:start w:val="1"/>
      <w:numFmt w:val="lowerRoman"/>
      <w:lvlText w:val="%3."/>
      <w:lvlJc w:val="right"/>
      <w:pPr>
        <w:tabs>
          <w:tab w:val="num" w:pos="1800"/>
        </w:tabs>
        <w:ind w:left="1800" w:hanging="180"/>
      </w:pPr>
      <w:rPr>
        <w:rFonts w:cs="Times New Roman"/>
      </w:rPr>
    </w:lvl>
    <w:lvl w:ilvl="3" w:tplc="040C000F">
      <w:start w:val="1"/>
      <w:numFmt w:val="decimal"/>
      <w:lvlText w:val="%4."/>
      <w:lvlJc w:val="left"/>
      <w:pPr>
        <w:tabs>
          <w:tab w:val="num" w:pos="2520"/>
        </w:tabs>
        <w:ind w:left="2520" w:hanging="360"/>
      </w:pPr>
      <w:rPr>
        <w:rFonts w:cs="Times New Roman"/>
      </w:rPr>
    </w:lvl>
    <w:lvl w:ilvl="4" w:tplc="040C0019">
      <w:start w:val="1"/>
      <w:numFmt w:val="lowerLetter"/>
      <w:lvlText w:val="%5."/>
      <w:lvlJc w:val="left"/>
      <w:pPr>
        <w:tabs>
          <w:tab w:val="num" w:pos="3240"/>
        </w:tabs>
        <w:ind w:left="3240" w:hanging="360"/>
      </w:pPr>
      <w:rPr>
        <w:rFonts w:cs="Times New Roman"/>
      </w:rPr>
    </w:lvl>
    <w:lvl w:ilvl="5" w:tplc="040C001B">
      <w:start w:val="1"/>
      <w:numFmt w:val="lowerRoman"/>
      <w:lvlText w:val="%6."/>
      <w:lvlJc w:val="right"/>
      <w:pPr>
        <w:tabs>
          <w:tab w:val="num" w:pos="3960"/>
        </w:tabs>
        <w:ind w:left="3960" w:hanging="180"/>
      </w:pPr>
      <w:rPr>
        <w:rFonts w:cs="Times New Roman"/>
      </w:rPr>
    </w:lvl>
    <w:lvl w:ilvl="6" w:tplc="040C000F">
      <w:start w:val="1"/>
      <w:numFmt w:val="decimal"/>
      <w:lvlText w:val="%7."/>
      <w:lvlJc w:val="left"/>
      <w:pPr>
        <w:tabs>
          <w:tab w:val="num" w:pos="4680"/>
        </w:tabs>
        <w:ind w:left="4680" w:hanging="360"/>
      </w:pPr>
      <w:rPr>
        <w:rFonts w:cs="Times New Roman"/>
      </w:rPr>
    </w:lvl>
    <w:lvl w:ilvl="7" w:tplc="040C0019">
      <w:start w:val="1"/>
      <w:numFmt w:val="lowerLetter"/>
      <w:lvlText w:val="%8."/>
      <w:lvlJc w:val="left"/>
      <w:pPr>
        <w:tabs>
          <w:tab w:val="num" w:pos="5400"/>
        </w:tabs>
        <w:ind w:left="5400" w:hanging="360"/>
      </w:pPr>
      <w:rPr>
        <w:rFonts w:cs="Times New Roman"/>
      </w:rPr>
    </w:lvl>
    <w:lvl w:ilvl="8" w:tplc="040C001B">
      <w:start w:val="1"/>
      <w:numFmt w:val="lowerRoman"/>
      <w:lvlText w:val="%9."/>
      <w:lvlJc w:val="right"/>
      <w:pPr>
        <w:tabs>
          <w:tab w:val="num" w:pos="6120"/>
        </w:tabs>
        <w:ind w:left="6120" w:hanging="180"/>
      </w:pPr>
      <w:rPr>
        <w:rFonts w:cs="Times New Roman"/>
      </w:rPr>
    </w:lvl>
  </w:abstractNum>
  <w:abstractNum w:abstractNumId="11" w15:restartNumberingAfterBreak="0">
    <w:nsid w:val="37C7033A"/>
    <w:multiLevelType w:val="hybridMultilevel"/>
    <w:tmpl w:val="280829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89A33F4"/>
    <w:multiLevelType w:val="hybridMultilevel"/>
    <w:tmpl w:val="D05AAA8C"/>
    <w:lvl w:ilvl="0" w:tplc="BD5603AA">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3" w15:restartNumberingAfterBreak="0">
    <w:nsid w:val="391A4D14"/>
    <w:multiLevelType w:val="hybridMultilevel"/>
    <w:tmpl w:val="60201A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B1A265E"/>
    <w:multiLevelType w:val="multilevel"/>
    <w:tmpl w:val="7C728A1E"/>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5" w15:restartNumberingAfterBreak="0">
    <w:nsid w:val="3DEB1216"/>
    <w:multiLevelType w:val="hybridMultilevel"/>
    <w:tmpl w:val="B3B847C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0A1123F"/>
    <w:multiLevelType w:val="hybridMultilevel"/>
    <w:tmpl w:val="7C0EC2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0C5004E"/>
    <w:multiLevelType w:val="hybridMultilevel"/>
    <w:tmpl w:val="CF708D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3C40104"/>
    <w:multiLevelType w:val="hybridMultilevel"/>
    <w:tmpl w:val="40E619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75F3D68"/>
    <w:multiLevelType w:val="hybridMultilevel"/>
    <w:tmpl w:val="A23415FE"/>
    <w:lvl w:ilvl="0" w:tplc="040C0001">
      <w:start w:val="1"/>
      <w:numFmt w:val="bullet"/>
      <w:lvlText w:val=""/>
      <w:lvlJc w:val="left"/>
      <w:pPr>
        <w:ind w:left="1068" w:hanging="360"/>
      </w:pPr>
      <w:rPr>
        <w:rFonts w:ascii="Symbol" w:hAnsi="Symbol"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0" w15:restartNumberingAfterBreak="0">
    <w:nsid w:val="536A4696"/>
    <w:multiLevelType w:val="hybridMultilevel"/>
    <w:tmpl w:val="410E16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7727D20"/>
    <w:multiLevelType w:val="hybridMultilevel"/>
    <w:tmpl w:val="02B05D72"/>
    <w:lvl w:ilvl="0" w:tplc="040C000F">
      <w:start w:val="1"/>
      <w:numFmt w:val="decimal"/>
      <w:lvlText w:val="%1."/>
      <w:lvlJc w:val="left"/>
      <w:pPr>
        <w:ind w:left="780" w:hanging="360"/>
      </w:p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22" w15:restartNumberingAfterBreak="0">
    <w:nsid w:val="61443C2E"/>
    <w:multiLevelType w:val="hybridMultilevel"/>
    <w:tmpl w:val="2360937C"/>
    <w:lvl w:ilvl="0" w:tplc="040C0001">
      <w:start w:val="1"/>
      <w:numFmt w:val="bullet"/>
      <w:lvlText w:val=""/>
      <w:lvlJc w:val="left"/>
      <w:pPr>
        <w:ind w:left="1068" w:hanging="360"/>
      </w:pPr>
      <w:rPr>
        <w:rFonts w:ascii="Symbol" w:hAnsi="Symbol"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3" w15:restartNumberingAfterBreak="0">
    <w:nsid w:val="67FE58F0"/>
    <w:multiLevelType w:val="hybridMultilevel"/>
    <w:tmpl w:val="79C60BA8"/>
    <w:lvl w:ilvl="0" w:tplc="F5A691C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D384057"/>
    <w:multiLevelType w:val="hybridMultilevel"/>
    <w:tmpl w:val="7CB247F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F2954AB"/>
    <w:multiLevelType w:val="hybridMultilevel"/>
    <w:tmpl w:val="06C87E8C"/>
    <w:lvl w:ilvl="0" w:tplc="8FE00BC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6" w15:restartNumberingAfterBreak="0">
    <w:nsid w:val="732A525A"/>
    <w:multiLevelType w:val="hybridMultilevel"/>
    <w:tmpl w:val="F9806280"/>
    <w:lvl w:ilvl="0" w:tplc="040C000F">
      <w:start w:val="1"/>
      <w:numFmt w:val="decimal"/>
      <w:lvlText w:val="%1."/>
      <w:lvlJc w:val="left"/>
      <w:pPr>
        <w:tabs>
          <w:tab w:val="num" w:pos="720"/>
        </w:tabs>
        <w:ind w:left="720" w:hanging="360"/>
      </w:pPr>
      <w:rPr>
        <w:rFonts w:cs="Times New Roman"/>
      </w:rPr>
    </w:lvl>
    <w:lvl w:ilvl="1" w:tplc="040C0019">
      <w:start w:val="1"/>
      <w:numFmt w:val="lowerLetter"/>
      <w:lvlText w:val="%2."/>
      <w:lvlJc w:val="left"/>
      <w:pPr>
        <w:tabs>
          <w:tab w:val="num" w:pos="1440"/>
        </w:tabs>
        <w:ind w:left="144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27" w15:restartNumberingAfterBreak="0">
    <w:nsid w:val="76DF2C6C"/>
    <w:multiLevelType w:val="hybridMultilevel"/>
    <w:tmpl w:val="DE1800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97D02F1"/>
    <w:multiLevelType w:val="hybridMultilevel"/>
    <w:tmpl w:val="EFBA30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6"/>
  </w:num>
  <w:num w:numId="4">
    <w:abstractNumId w:val="10"/>
  </w:num>
  <w:num w:numId="5">
    <w:abstractNumId w:val="14"/>
  </w:num>
  <w:num w:numId="6">
    <w:abstractNumId w:val="6"/>
  </w:num>
  <w:num w:numId="7">
    <w:abstractNumId w:val="1"/>
  </w:num>
  <w:num w:numId="8">
    <w:abstractNumId w:val="8"/>
  </w:num>
  <w:num w:numId="9">
    <w:abstractNumId w:val="22"/>
  </w:num>
  <w:num w:numId="10">
    <w:abstractNumId w:val="19"/>
  </w:num>
  <w:num w:numId="11">
    <w:abstractNumId w:val="15"/>
  </w:num>
  <w:num w:numId="12">
    <w:abstractNumId w:val="2"/>
  </w:num>
  <w:num w:numId="13">
    <w:abstractNumId w:val="3"/>
  </w:num>
  <w:num w:numId="14">
    <w:abstractNumId w:val="25"/>
  </w:num>
  <w:num w:numId="15">
    <w:abstractNumId w:val="18"/>
  </w:num>
  <w:num w:numId="16">
    <w:abstractNumId w:val="20"/>
  </w:num>
  <w:num w:numId="17">
    <w:abstractNumId w:val="12"/>
  </w:num>
  <w:num w:numId="18">
    <w:abstractNumId w:val="0"/>
  </w:num>
  <w:num w:numId="19">
    <w:abstractNumId w:val="13"/>
  </w:num>
  <w:num w:numId="20">
    <w:abstractNumId w:val="27"/>
  </w:num>
  <w:num w:numId="21">
    <w:abstractNumId w:val="11"/>
  </w:num>
  <w:num w:numId="22">
    <w:abstractNumId w:val="16"/>
  </w:num>
  <w:num w:numId="23">
    <w:abstractNumId w:val="17"/>
  </w:num>
  <w:num w:numId="24">
    <w:abstractNumId w:val="21"/>
  </w:num>
  <w:num w:numId="25">
    <w:abstractNumId w:val="7"/>
  </w:num>
  <w:num w:numId="26">
    <w:abstractNumId w:val="24"/>
  </w:num>
  <w:num w:numId="27">
    <w:abstractNumId w:val="23"/>
  </w:num>
  <w:num w:numId="28">
    <w:abstractNumId w:val="9"/>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hyphenationZone w:val="425"/>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70B"/>
    <w:rsid w:val="00001EE2"/>
    <w:rsid w:val="000225AA"/>
    <w:rsid w:val="0002441C"/>
    <w:rsid w:val="00027FD0"/>
    <w:rsid w:val="00040E01"/>
    <w:rsid w:val="000469C1"/>
    <w:rsid w:val="00051A1D"/>
    <w:rsid w:val="000522DC"/>
    <w:rsid w:val="00054703"/>
    <w:rsid w:val="000600E4"/>
    <w:rsid w:val="00073624"/>
    <w:rsid w:val="00090ED5"/>
    <w:rsid w:val="000A00C7"/>
    <w:rsid w:val="000B4B45"/>
    <w:rsid w:val="000B6482"/>
    <w:rsid w:val="000C1178"/>
    <w:rsid w:val="000D2559"/>
    <w:rsid w:val="000D3496"/>
    <w:rsid w:val="000E4FB0"/>
    <w:rsid w:val="000E57D1"/>
    <w:rsid w:val="000E7BCD"/>
    <w:rsid w:val="0010037E"/>
    <w:rsid w:val="00101ED8"/>
    <w:rsid w:val="00107489"/>
    <w:rsid w:val="001317E2"/>
    <w:rsid w:val="00136AB5"/>
    <w:rsid w:val="001411F4"/>
    <w:rsid w:val="001428E4"/>
    <w:rsid w:val="00144E83"/>
    <w:rsid w:val="00145DC1"/>
    <w:rsid w:val="00155B25"/>
    <w:rsid w:val="001615B4"/>
    <w:rsid w:val="00192160"/>
    <w:rsid w:val="00196090"/>
    <w:rsid w:val="001B6540"/>
    <w:rsid w:val="001D1700"/>
    <w:rsid w:val="001D4380"/>
    <w:rsid w:val="001D70A4"/>
    <w:rsid w:val="001E23A6"/>
    <w:rsid w:val="001E4442"/>
    <w:rsid w:val="001E7BD6"/>
    <w:rsid w:val="001F1A21"/>
    <w:rsid w:val="00204A41"/>
    <w:rsid w:val="00217E2A"/>
    <w:rsid w:val="00227397"/>
    <w:rsid w:val="00240B93"/>
    <w:rsid w:val="00240FE0"/>
    <w:rsid w:val="00241559"/>
    <w:rsid w:val="002420AF"/>
    <w:rsid w:val="002469FE"/>
    <w:rsid w:val="00250907"/>
    <w:rsid w:val="002527B2"/>
    <w:rsid w:val="00254328"/>
    <w:rsid w:val="00263E42"/>
    <w:rsid w:val="00271AA6"/>
    <w:rsid w:val="002748E1"/>
    <w:rsid w:val="00276C42"/>
    <w:rsid w:val="002A0398"/>
    <w:rsid w:val="002A70FA"/>
    <w:rsid w:val="002A748C"/>
    <w:rsid w:val="002B2327"/>
    <w:rsid w:val="002C43F4"/>
    <w:rsid w:val="002C72D3"/>
    <w:rsid w:val="002E4D6E"/>
    <w:rsid w:val="00306B8E"/>
    <w:rsid w:val="00313025"/>
    <w:rsid w:val="0035042C"/>
    <w:rsid w:val="0035364B"/>
    <w:rsid w:val="00370F8C"/>
    <w:rsid w:val="00376210"/>
    <w:rsid w:val="00382338"/>
    <w:rsid w:val="00382D97"/>
    <w:rsid w:val="00382EC1"/>
    <w:rsid w:val="003B0897"/>
    <w:rsid w:val="003B0D78"/>
    <w:rsid w:val="003C7878"/>
    <w:rsid w:val="003E21E6"/>
    <w:rsid w:val="003E37E9"/>
    <w:rsid w:val="003F2073"/>
    <w:rsid w:val="004229EA"/>
    <w:rsid w:val="004319E7"/>
    <w:rsid w:val="004331BB"/>
    <w:rsid w:val="004473BC"/>
    <w:rsid w:val="00447C24"/>
    <w:rsid w:val="00451C69"/>
    <w:rsid w:val="00453AE1"/>
    <w:rsid w:val="0046543D"/>
    <w:rsid w:val="00483FEB"/>
    <w:rsid w:val="00484C10"/>
    <w:rsid w:val="00490239"/>
    <w:rsid w:val="004A53B9"/>
    <w:rsid w:val="004A6FF2"/>
    <w:rsid w:val="004B140C"/>
    <w:rsid w:val="004B774E"/>
    <w:rsid w:val="004C1C33"/>
    <w:rsid w:val="004D10AE"/>
    <w:rsid w:val="004E04D3"/>
    <w:rsid w:val="004E262E"/>
    <w:rsid w:val="004E3E84"/>
    <w:rsid w:val="004E5712"/>
    <w:rsid w:val="004F1161"/>
    <w:rsid w:val="004F1546"/>
    <w:rsid w:val="004F52C0"/>
    <w:rsid w:val="00501CE6"/>
    <w:rsid w:val="00501F0A"/>
    <w:rsid w:val="00503279"/>
    <w:rsid w:val="00504BFD"/>
    <w:rsid w:val="00507C10"/>
    <w:rsid w:val="00507EC8"/>
    <w:rsid w:val="005135EB"/>
    <w:rsid w:val="00520407"/>
    <w:rsid w:val="0052188F"/>
    <w:rsid w:val="00530229"/>
    <w:rsid w:val="00535F63"/>
    <w:rsid w:val="00543144"/>
    <w:rsid w:val="00545274"/>
    <w:rsid w:val="005547B8"/>
    <w:rsid w:val="005656DE"/>
    <w:rsid w:val="00567CED"/>
    <w:rsid w:val="00572EEC"/>
    <w:rsid w:val="00573AD9"/>
    <w:rsid w:val="00581C34"/>
    <w:rsid w:val="0058270B"/>
    <w:rsid w:val="00593BE5"/>
    <w:rsid w:val="00595A07"/>
    <w:rsid w:val="005963E4"/>
    <w:rsid w:val="005A4D5C"/>
    <w:rsid w:val="005A5807"/>
    <w:rsid w:val="005A7E43"/>
    <w:rsid w:val="005C16A6"/>
    <w:rsid w:val="005C4028"/>
    <w:rsid w:val="005C77C3"/>
    <w:rsid w:val="005D545E"/>
    <w:rsid w:val="005E210B"/>
    <w:rsid w:val="005E2FB1"/>
    <w:rsid w:val="005F2F29"/>
    <w:rsid w:val="005F36FA"/>
    <w:rsid w:val="00614EDB"/>
    <w:rsid w:val="00621AC6"/>
    <w:rsid w:val="00623FC5"/>
    <w:rsid w:val="006307B1"/>
    <w:rsid w:val="00633235"/>
    <w:rsid w:val="0063661D"/>
    <w:rsid w:val="00637264"/>
    <w:rsid w:val="0064091F"/>
    <w:rsid w:val="00640B44"/>
    <w:rsid w:val="00647A84"/>
    <w:rsid w:val="0065485A"/>
    <w:rsid w:val="0066221C"/>
    <w:rsid w:val="0066600D"/>
    <w:rsid w:val="006803D1"/>
    <w:rsid w:val="00680C9B"/>
    <w:rsid w:val="006834B3"/>
    <w:rsid w:val="006912BC"/>
    <w:rsid w:val="0069669B"/>
    <w:rsid w:val="006A3611"/>
    <w:rsid w:val="006A7964"/>
    <w:rsid w:val="006B02D9"/>
    <w:rsid w:val="006B6BBF"/>
    <w:rsid w:val="006C6A23"/>
    <w:rsid w:val="006D258F"/>
    <w:rsid w:val="006D3536"/>
    <w:rsid w:val="006D4B3F"/>
    <w:rsid w:val="006E4C37"/>
    <w:rsid w:val="006E658F"/>
    <w:rsid w:val="006E6645"/>
    <w:rsid w:val="006F407A"/>
    <w:rsid w:val="006F4E7D"/>
    <w:rsid w:val="007005A5"/>
    <w:rsid w:val="007121AD"/>
    <w:rsid w:val="0071778D"/>
    <w:rsid w:val="00723A97"/>
    <w:rsid w:val="00733613"/>
    <w:rsid w:val="00733B7D"/>
    <w:rsid w:val="00733FAA"/>
    <w:rsid w:val="00752AE0"/>
    <w:rsid w:val="00755351"/>
    <w:rsid w:val="00755D73"/>
    <w:rsid w:val="007654E2"/>
    <w:rsid w:val="00765E2B"/>
    <w:rsid w:val="00771AEA"/>
    <w:rsid w:val="007C5EA6"/>
    <w:rsid w:val="007C6691"/>
    <w:rsid w:val="007D030A"/>
    <w:rsid w:val="007D0D73"/>
    <w:rsid w:val="007D10D6"/>
    <w:rsid w:val="007F13BF"/>
    <w:rsid w:val="007F3B10"/>
    <w:rsid w:val="00802008"/>
    <w:rsid w:val="0081426E"/>
    <w:rsid w:val="00814D64"/>
    <w:rsid w:val="00824B0C"/>
    <w:rsid w:val="00831848"/>
    <w:rsid w:val="0083718E"/>
    <w:rsid w:val="008427AC"/>
    <w:rsid w:val="00845134"/>
    <w:rsid w:val="00863317"/>
    <w:rsid w:val="008654B4"/>
    <w:rsid w:val="00872224"/>
    <w:rsid w:val="00875805"/>
    <w:rsid w:val="00877078"/>
    <w:rsid w:val="008925DA"/>
    <w:rsid w:val="008938F6"/>
    <w:rsid w:val="008A2AFB"/>
    <w:rsid w:val="008A59E4"/>
    <w:rsid w:val="008A5A33"/>
    <w:rsid w:val="008B1891"/>
    <w:rsid w:val="008B3C1E"/>
    <w:rsid w:val="008B493E"/>
    <w:rsid w:val="008D1E7D"/>
    <w:rsid w:val="008E3D94"/>
    <w:rsid w:val="008E5012"/>
    <w:rsid w:val="008E5A93"/>
    <w:rsid w:val="008E731F"/>
    <w:rsid w:val="008F091C"/>
    <w:rsid w:val="00903B42"/>
    <w:rsid w:val="00917E69"/>
    <w:rsid w:val="00921026"/>
    <w:rsid w:val="00921AAE"/>
    <w:rsid w:val="00924A55"/>
    <w:rsid w:val="00931614"/>
    <w:rsid w:val="0093187B"/>
    <w:rsid w:val="00932D8B"/>
    <w:rsid w:val="00943B53"/>
    <w:rsid w:val="00946A3E"/>
    <w:rsid w:val="009474D5"/>
    <w:rsid w:val="00954B25"/>
    <w:rsid w:val="009711F5"/>
    <w:rsid w:val="00972DCF"/>
    <w:rsid w:val="00973D75"/>
    <w:rsid w:val="00973D79"/>
    <w:rsid w:val="009769E9"/>
    <w:rsid w:val="00985B46"/>
    <w:rsid w:val="00991C8C"/>
    <w:rsid w:val="00995176"/>
    <w:rsid w:val="009A02E7"/>
    <w:rsid w:val="009A51E8"/>
    <w:rsid w:val="009A59DB"/>
    <w:rsid w:val="009A6983"/>
    <w:rsid w:val="009B1669"/>
    <w:rsid w:val="009C2A70"/>
    <w:rsid w:val="009C7B3E"/>
    <w:rsid w:val="009D5C74"/>
    <w:rsid w:val="009F3088"/>
    <w:rsid w:val="009F3D48"/>
    <w:rsid w:val="009F6FFF"/>
    <w:rsid w:val="00A067A1"/>
    <w:rsid w:val="00A077D7"/>
    <w:rsid w:val="00A137D6"/>
    <w:rsid w:val="00A2299A"/>
    <w:rsid w:val="00A271A0"/>
    <w:rsid w:val="00A34E40"/>
    <w:rsid w:val="00A40ED1"/>
    <w:rsid w:val="00A426E4"/>
    <w:rsid w:val="00A46BC5"/>
    <w:rsid w:val="00A5698C"/>
    <w:rsid w:val="00A768FF"/>
    <w:rsid w:val="00A827A7"/>
    <w:rsid w:val="00A84A9E"/>
    <w:rsid w:val="00A979F5"/>
    <w:rsid w:val="00AA1304"/>
    <w:rsid w:val="00AA423E"/>
    <w:rsid w:val="00AA76BA"/>
    <w:rsid w:val="00AA7EF9"/>
    <w:rsid w:val="00AB5836"/>
    <w:rsid w:val="00AD15B0"/>
    <w:rsid w:val="00AD726A"/>
    <w:rsid w:val="00AE0848"/>
    <w:rsid w:val="00AF6379"/>
    <w:rsid w:val="00B10EB4"/>
    <w:rsid w:val="00B13506"/>
    <w:rsid w:val="00B178FC"/>
    <w:rsid w:val="00B21E0F"/>
    <w:rsid w:val="00B27044"/>
    <w:rsid w:val="00B34EF2"/>
    <w:rsid w:val="00B4500C"/>
    <w:rsid w:val="00B4785A"/>
    <w:rsid w:val="00B50414"/>
    <w:rsid w:val="00B514EF"/>
    <w:rsid w:val="00B521C1"/>
    <w:rsid w:val="00B52800"/>
    <w:rsid w:val="00B562CC"/>
    <w:rsid w:val="00B5684C"/>
    <w:rsid w:val="00B56DAA"/>
    <w:rsid w:val="00B57DC6"/>
    <w:rsid w:val="00B702F1"/>
    <w:rsid w:val="00B80559"/>
    <w:rsid w:val="00B83F61"/>
    <w:rsid w:val="00B844D2"/>
    <w:rsid w:val="00B92E3A"/>
    <w:rsid w:val="00BA1DA8"/>
    <w:rsid w:val="00BA2CE1"/>
    <w:rsid w:val="00BA2EA7"/>
    <w:rsid w:val="00BB043D"/>
    <w:rsid w:val="00BC24B4"/>
    <w:rsid w:val="00BD1092"/>
    <w:rsid w:val="00BD5EB6"/>
    <w:rsid w:val="00BD727F"/>
    <w:rsid w:val="00BE1773"/>
    <w:rsid w:val="00BF188E"/>
    <w:rsid w:val="00BF5BBC"/>
    <w:rsid w:val="00C05FCF"/>
    <w:rsid w:val="00C13693"/>
    <w:rsid w:val="00C14D35"/>
    <w:rsid w:val="00C15A5E"/>
    <w:rsid w:val="00C203AB"/>
    <w:rsid w:val="00C259BB"/>
    <w:rsid w:val="00C34D0F"/>
    <w:rsid w:val="00C421F7"/>
    <w:rsid w:val="00C438E3"/>
    <w:rsid w:val="00C52C14"/>
    <w:rsid w:val="00C63E85"/>
    <w:rsid w:val="00C7186A"/>
    <w:rsid w:val="00C7364C"/>
    <w:rsid w:val="00CB0D7A"/>
    <w:rsid w:val="00CB665E"/>
    <w:rsid w:val="00CB6942"/>
    <w:rsid w:val="00CB7B91"/>
    <w:rsid w:val="00CD1562"/>
    <w:rsid w:val="00CD75AF"/>
    <w:rsid w:val="00CE3783"/>
    <w:rsid w:val="00CE6D2A"/>
    <w:rsid w:val="00CE7382"/>
    <w:rsid w:val="00CF7245"/>
    <w:rsid w:val="00D20128"/>
    <w:rsid w:val="00D236AB"/>
    <w:rsid w:val="00D55899"/>
    <w:rsid w:val="00D57C63"/>
    <w:rsid w:val="00D70220"/>
    <w:rsid w:val="00D7361C"/>
    <w:rsid w:val="00D75621"/>
    <w:rsid w:val="00D8070C"/>
    <w:rsid w:val="00D823F3"/>
    <w:rsid w:val="00D83C92"/>
    <w:rsid w:val="00D8427A"/>
    <w:rsid w:val="00D84D7F"/>
    <w:rsid w:val="00DA7C39"/>
    <w:rsid w:val="00DB3DA1"/>
    <w:rsid w:val="00DB3F9C"/>
    <w:rsid w:val="00DC2E71"/>
    <w:rsid w:val="00DC5DA1"/>
    <w:rsid w:val="00DD257B"/>
    <w:rsid w:val="00DD3D5B"/>
    <w:rsid w:val="00DD461C"/>
    <w:rsid w:val="00DE5724"/>
    <w:rsid w:val="00E100C4"/>
    <w:rsid w:val="00E20C3B"/>
    <w:rsid w:val="00E33BEB"/>
    <w:rsid w:val="00E368D2"/>
    <w:rsid w:val="00E375E8"/>
    <w:rsid w:val="00E37E12"/>
    <w:rsid w:val="00E4397B"/>
    <w:rsid w:val="00E448D0"/>
    <w:rsid w:val="00E645E4"/>
    <w:rsid w:val="00E71427"/>
    <w:rsid w:val="00E722EF"/>
    <w:rsid w:val="00E72EA5"/>
    <w:rsid w:val="00E81FA4"/>
    <w:rsid w:val="00E92098"/>
    <w:rsid w:val="00E9722A"/>
    <w:rsid w:val="00EB5658"/>
    <w:rsid w:val="00EB68E3"/>
    <w:rsid w:val="00ED1865"/>
    <w:rsid w:val="00ED7688"/>
    <w:rsid w:val="00ED7806"/>
    <w:rsid w:val="00EE3A6D"/>
    <w:rsid w:val="00EE535F"/>
    <w:rsid w:val="00F03A76"/>
    <w:rsid w:val="00F25EEB"/>
    <w:rsid w:val="00F27254"/>
    <w:rsid w:val="00F30E8F"/>
    <w:rsid w:val="00F336C8"/>
    <w:rsid w:val="00F368D6"/>
    <w:rsid w:val="00F4043B"/>
    <w:rsid w:val="00F506C8"/>
    <w:rsid w:val="00F523AF"/>
    <w:rsid w:val="00F608B9"/>
    <w:rsid w:val="00F615AD"/>
    <w:rsid w:val="00F6698F"/>
    <w:rsid w:val="00F81216"/>
    <w:rsid w:val="00F84D87"/>
    <w:rsid w:val="00F87822"/>
    <w:rsid w:val="00FA1824"/>
    <w:rsid w:val="00FA5FE0"/>
    <w:rsid w:val="00FA799E"/>
    <w:rsid w:val="00FB452E"/>
    <w:rsid w:val="00FD3EF9"/>
    <w:rsid w:val="00FD7294"/>
    <w:rsid w:val="00FE4037"/>
    <w:rsid w:val="00FF490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B38FA46"/>
  <w14:defaultImageDpi w14:val="0"/>
  <w15:docId w15:val="{6C863C15-AFAF-4ED4-B321-626AAE70E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iPriority="0"/>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A1D"/>
    <w:pPr>
      <w:spacing w:after="120" w:line="240" w:lineRule="auto"/>
      <w:jc w:val="both"/>
    </w:pPr>
    <w:rPr>
      <w:sz w:val="24"/>
      <w:szCs w:val="24"/>
    </w:rPr>
  </w:style>
  <w:style w:type="paragraph" w:styleId="Titre1">
    <w:name w:val="heading 1"/>
    <w:basedOn w:val="Normal"/>
    <w:next w:val="Normal"/>
    <w:link w:val="Titre1Car"/>
    <w:uiPriority w:val="9"/>
    <w:qFormat/>
    <w:rsid w:val="009B1669"/>
    <w:pPr>
      <w:keepNext/>
      <w:keepLines/>
      <w:spacing w:before="360" w:after="240"/>
      <w:outlineLvl w:val="0"/>
    </w:pPr>
    <w:rPr>
      <w:rFonts w:asciiTheme="majorHAnsi" w:eastAsia="Cambria" w:hAnsiTheme="majorHAnsi" w:cstheme="majorBidi"/>
      <w:b/>
      <w:color w:val="365F91" w:themeColor="accent1" w:themeShade="BF"/>
      <w:sz w:val="32"/>
      <w:szCs w:val="32"/>
    </w:rPr>
  </w:style>
  <w:style w:type="paragraph" w:styleId="Titre2">
    <w:name w:val="heading 2"/>
    <w:basedOn w:val="Normal"/>
    <w:next w:val="Normal"/>
    <w:link w:val="Titre2Car"/>
    <w:uiPriority w:val="9"/>
    <w:unhideWhenUsed/>
    <w:qFormat/>
    <w:rsid w:val="00F03A76"/>
    <w:pPr>
      <w:keepNext/>
      <w:keepLines/>
      <w:spacing w:before="360" w:after="240"/>
      <w:ind w:left="708"/>
      <w:outlineLvl w:val="1"/>
    </w:pPr>
    <w:rPr>
      <w:rFonts w:asciiTheme="majorHAnsi" w:eastAsiaTheme="majorEastAsia" w:hAnsiTheme="majorHAnsi" w:cstheme="majorBidi"/>
      <w:b/>
      <w:color w:val="365F91" w:themeColor="accent1" w:themeShade="BF"/>
      <w:sz w:val="28"/>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rsid w:val="00733B7D"/>
    <w:rPr>
      <w:sz w:val="20"/>
    </w:rPr>
  </w:style>
  <w:style w:type="character" w:customStyle="1" w:styleId="NotedebasdepageCar">
    <w:name w:val="Note de bas de page Car"/>
    <w:basedOn w:val="Policepardfaut"/>
    <w:link w:val="Notedebasdepage"/>
    <w:uiPriority w:val="99"/>
    <w:semiHidden/>
    <w:rsid w:val="00733B7D"/>
    <w:rPr>
      <w:sz w:val="20"/>
      <w:szCs w:val="24"/>
    </w:rPr>
  </w:style>
  <w:style w:type="character" w:styleId="Appelnotedebasdep">
    <w:name w:val="footnote reference"/>
    <w:basedOn w:val="Policepardfaut"/>
    <w:uiPriority w:val="99"/>
    <w:semiHidden/>
    <w:rsid w:val="006307B1"/>
    <w:rPr>
      <w:rFonts w:cs="Times New Roman"/>
      <w:vertAlign w:val="superscript"/>
    </w:rPr>
  </w:style>
  <w:style w:type="paragraph" w:styleId="En-tte">
    <w:name w:val="header"/>
    <w:basedOn w:val="Normal"/>
    <w:link w:val="En-tteCar"/>
    <w:rsid w:val="006307B1"/>
    <w:pPr>
      <w:tabs>
        <w:tab w:val="center" w:pos="4536"/>
        <w:tab w:val="right" w:pos="9072"/>
      </w:tabs>
    </w:pPr>
  </w:style>
  <w:style w:type="character" w:customStyle="1" w:styleId="En-tteCar">
    <w:name w:val="En-tête Car"/>
    <w:basedOn w:val="Policepardfaut"/>
    <w:link w:val="En-tte"/>
    <w:rPr>
      <w:sz w:val="24"/>
      <w:szCs w:val="24"/>
    </w:rPr>
  </w:style>
  <w:style w:type="paragraph" w:styleId="Pieddepage">
    <w:name w:val="footer"/>
    <w:basedOn w:val="Normal"/>
    <w:link w:val="PieddepageCar"/>
    <w:uiPriority w:val="99"/>
    <w:rsid w:val="006307B1"/>
    <w:pPr>
      <w:tabs>
        <w:tab w:val="center" w:pos="4536"/>
        <w:tab w:val="right" w:pos="9072"/>
      </w:tabs>
    </w:pPr>
  </w:style>
  <w:style w:type="character" w:customStyle="1" w:styleId="PieddepageCar">
    <w:name w:val="Pied de page Car"/>
    <w:basedOn w:val="Policepardfaut"/>
    <w:link w:val="Pieddepage"/>
    <w:uiPriority w:val="99"/>
    <w:semiHidden/>
    <w:rPr>
      <w:sz w:val="24"/>
      <w:szCs w:val="24"/>
    </w:rPr>
  </w:style>
  <w:style w:type="character" w:styleId="Lienhypertexte">
    <w:name w:val="Hyperlink"/>
    <w:basedOn w:val="Policepardfaut"/>
    <w:uiPriority w:val="99"/>
    <w:rsid w:val="006307B1"/>
    <w:rPr>
      <w:rFonts w:cs="Times New Roman"/>
      <w:color w:val="0000FF"/>
      <w:u w:val="single"/>
    </w:rPr>
  </w:style>
  <w:style w:type="paragraph" w:styleId="Corpsdetexte">
    <w:name w:val="Body Text"/>
    <w:basedOn w:val="Normal"/>
    <w:link w:val="CorpsdetexteCar"/>
    <w:uiPriority w:val="99"/>
    <w:rsid w:val="006307B1"/>
    <w:rPr>
      <w:i/>
      <w:iCs/>
    </w:rPr>
  </w:style>
  <w:style w:type="character" w:customStyle="1" w:styleId="CorpsdetexteCar">
    <w:name w:val="Corps de texte Car"/>
    <w:basedOn w:val="Policepardfaut"/>
    <w:link w:val="Corpsdetexte"/>
    <w:uiPriority w:val="99"/>
    <w:semiHidden/>
    <w:rPr>
      <w:sz w:val="24"/>
      <w:szCs w:val="24"/>
    </w:rPr>
  </w:style>
  <w:style w:type="character" w:customStyle="1" w:styleId="rubrique">
    <w:name w:val="rubrique"/>
    <w:basedOn w:val="Policepardfaut"/>
    <w:uiPriority w:val="99"/>
    <w:rsid w:val="006307B1"/>
    <w:rPr>
      <w:rFonts w:ascii="Abadi MT Condensed Light" w:hAnsi="Abadi MT Condensed Light" w:cs="Times New Roman"/>
      <w:color w:val="008000"/>
    </w:rPr>
  </w:style>
  <w:style w:type="character" w:customStyle="1" w:styleId="rponse">
    <w:name w:val="réponse"/>
    <w:basedOn w:val="Policepardfaut"/>
    <w:uiPriority w:val="99"/>
    <w:rsid w:val="006307B1"/>
    <w:rPr>
      <w:rFonts w:ascii="Abadi MT Condensed Light" w:hAnsi="Abadi MT Condensed Light" w:cs="Times New Roman"/>
      <w:sz w:val="26"/>
    </w:rPr>
  </w:style>
  <w:style w:type="paragraph" w:styleId="Corpsdetexte2">
    <w:name w:val="Body Text 2"/>
    <w:basedOn w:val="Normal"/>
    <w:link w:val="Corpsdetexte2Car"/>
    <w:uiPriority w:val="99"/>
    <w:rsid w:val="006307B1"/>
    <w:pPr>
      <w:pBdr>
        <w:top w:val="single" w:sz="4" w:space="1" w:color="FF0000"/>
        <w:left w:val="single" w:sz="4" w:space="4" w:color="FF0000"/>
        <w:bottom w:val="single" w:sz="4" w:space="1" w:color="FF0000"/>
        <w:right w:val="single" w:sz="4" w:space="4" w:color="FF0000"/>
      </w:pBdr>
      <w:ind w:left="1416"/>
    </w:pPr>
  </w:style>
  <w:style w:type="character" w:customStyle="1" w:styleId="Corpsdetexte2Car">
    <w:name w:val="Corps de texte 2 Car"/>
    <w:basedOn w:val="Policepardfaut"/>
    <w:link w:val="Corpsdetexte2"/>
    <w:uiPriority w:val="99"/>
    <w:semiHidden/>
    <w:rPr>
      <w:sz w:val="24"/>
      <w:szCs w:val="24"/>
    </w:rPr>
  </w:style>
  <w:style w:type="paragraph" w:styleId="Textedebulles">
    <w:name w:val="Balloon Text"/>
    <w:basedOn w:val="Normal"/>
    <w:link w:val="TextedebullesCar"/>
    <w:uiPriority w:val="99"/>
    <w:semiHidden/>
    <w:unhideWhenUsed/>
    <w:rsid w:val="00E37E12"/>
    <w:rPr>
      <w:rFonts w:ascii="Tahoma" w:hAnsi="Tahoma" w:cs="Tahoma"/>
      <w:sz w:val="16"/>
      <w:szCs w:val="16"/>
    </w:rPr>
  </w:style>
  <w:style w:type="character" w:customStyle="1" w:styleId="TextedebullesCar">
    <w:name w:val="Texte de bulles Car"/>
    <w:basedOn w:val="Policepardfaut"/>
    <w:link w:val="Textedebulles"/>
    <w:uiPriority w:val="99"/>
    <w:semiHidden/>
    <w:rsid w:val="00E37E12"/>
    <w:rPr>
      <w:rFonts w:ascii="Tahoma" w:hAnsi="Tahoma" w:cs="Tahoma"/>
      <w:sz w:val="16"/>
      <w:szCs w:val="16"/>
    </w:rPr>
  </w:style>
  <w:style w:type="paragraph" w:customStyle="1" w:styleId="STLA2">
    <w:name w:val="STL_A2"/>
    <w:basedOn w:val="Normal"/>
    <w:qFormat/>
    <w:rsid w:val="0065485A"/>
    <w:pPr>
      <w:spacing w:after="200" w:line="276" w:lineRule="auto"/>
    </w:pPr>
    <w:rPr>
      <w:rFonts w:eastAsiaTheme="minorHAnsi"/>
      <w:b/>
      <w:color w:val="1F497D" w:themeColor="text2"/>
      <w:sz w:val="44"/>
      <w:szCs w:val="22"/>
      <w:lang w:eastAsia="en-US"/>
    </w:rPr>
  </w:style>
  <w:style w:type="paragraph" w:styleId="Paragraphedeliste">
    <w:name w:val="List Paragraph"/>
    <w:basedOn w:val="Normal"/>
    <w:uiPriority w:val="34"/>
    <w:qFormat/>
    <w:rsid w:val="000D2559"/>
    <w:pPr>
      <w:ind w:left="720"/>
      <w:contextualSpacing/>
    </w:pPr>
  </w:style>
  <w:style w:type="character" w:customStyle="1" w:styleId="Titre1Car">
    <w:name w:val="Titre 1 Car"/>
    <w:basedOn w:val="Policepardfaut"/>
    <w:link w:val="Titre1"/>
    <w:uiPriority w:val="9"/>
    <w:rsid w:val="009B1669"/>
    <w:rPr>
      <w:rFonts w:asciiTheme="majorHAnsi" w:eastAsia="Cambria" w:hAnsiTheme="majorHAnsi" w:cstheme="majorBidi"/>
      <w:b/>
      <w:color w:val="365F91" w:themeColor="accent1" w:themeShade="BF"/>
      <w:sz w:val="32"/>
      <w:szCs w:val="32"/>
    </w:rPr>
  </w:style>
  <w:style w:type="character" w:customStyle="1" w:styleId="Titre2Car">
    <w:name w:val="Titre 2 Car"/>
    <w:basedOn w:val="Policepardfaut"/>
    <w:link w:val="Titre2"/>
    <w:uiPriority w:val="9"/>
    <w:rsid w:val="00F03A76"/>
    <w:rPr>
      <w:rFonts w:asciiTheme="majorHAnsi" w:eastAsiaTheme="majorEastAsia" w:hAnsiTheme="majorHAnsi" w:cstheme="majorBidi"/>
      <w:b/>
      <w:color w:val="365F91" w:themeColor="accent1" w:themeShade="BF"/>
      <w:sz w:val="28"/>
      <w:szCs w:val="26"/>
    </w:rPr>
  </w:style>
  <w:style w:type="character" w:styleId="Lienhypertextesuivivisit">
    <w:name w:val="FollowedHyperlink"/>
    <w:basedOn w:val="Policepardfaut"/>
    <w:uiPriority w:val="99"/>
    <w:semiHidden/>
    <w:unhideWhenUsed/>
    <w:rsid w:val="00051A1D"/>
    <w:rPr>
      <w:color w:val="800080" w:themeColor="followedHyperlink"/>
      <w:u w:val="single"/>
    </w:rPr>
  </w:style>
  <w:style w:type="paragraph" w:styleId="En-ttedetabledesmatires">
    <w:name w:val="TOC Heading"/>
    <w:basedOn w:val="Titre1"/>
    <w:next w:val="Normal"/>
    <w:uiPriority w:val="39"/>
    <w:unhideWhenUsed/>
    <w:qFormat/>
    <w:rsid w:val="00E20C3B"/>
    <w:pPr>
      <w:spacing w:before="240" w:after="0" w:line="259" w:lineRule="auto"/>
      <w:jc w:val="left"/>
      <w:outlineLvl w:val="9"/>
    </w:pPr>
    <w:rPr>
      <w:rFonts w:eastAsiaTheme="majorEastAsia"/>
    </w:rPr>
  </w:style>
  <w:style w:type="paragraph" w:styleId="TM1">
    <w:name w:val="toc 1"/>
    <w:basedOn w:val="Normal"/>
    <w:next w:val="Normal"/>
    <w:link w:val="TM1Car"/>
    <w:autoRedefine/>
    <w:uiPriority w:val="39"/>
    <w:unhideWhenUsed/>
    <w:rsid w:val="005F2F29"/>
    <w:pPr>
      <w:tabs>
        <w:tab w:val="right" w:leader="dot" w:pos="9060"/>
      </w:tabs>
      <w:spacing w:after="100"/>
    </w:pPr>
    <w:rPr>
      <w:noProof/>
    </w:rPr>
  </w:style>
  <w:style w:type="paragraph" w:styleId="TM2">
    <w:name w:val="toc 2"/>
    <w:basedOn w:val="Normal"/>
    <w:next w:val="Normal"/>
    <w:autoRedefine/>
    <w:uiPriority w:val="39"/>
    <w:unhideWhenUsed/>
    <w:rsid w:val="00E20C3B"/>
    <w:pPr>
      <w:spacing w:after="100"/>
      <w:ind w:left="240"/>
    </w:pPr>
  </w:style>
  <w:style w:type="paragraph" w:customStyle="1" w:styleId="TM10">
    <w:name w:val="TM1"/>
    <w:basedOn w:val="TM1"/>
    <w:link w:val="TM1Car0"/>
    <w:qFormat/>
    <w:rsid w:val="00BE1773"/>
    <w:pPr>
      <w:spacing w:after="0"/>
    </w:pPr>
  </w:style>
  <w:style w:type="paragraph" w:styleId="TM3">
    <w:name w:val="toc 3"/>
    <w:basedOn w:val="Normal"/>
    <w:next w:val="Normal"/>
    <w:autoRedefine/>
    <w:uiPriority w:val="39"/>
    <w:unhideWhenUsed/>
    <w:rsid w:val="00FF490B"/>
    <w:pPr>
      <w:spacing w:after="100" w:line="259" w:lineRule="auto"/>
      <w:ind w:left="440"/>
      <w:jc w:val="left"/>
    </w:pPr>
    <w:rPr>
      <w:rFonts w:asciiTheme="minorHAnsi" w:eastAsiaTheme="minorEastAsia" w:hAnsiTheme="minorHAnsi"/>
      <w:sz w:val="22"/>
      <w:szCs w:val="22"/>
    </w:rPr>
  </w:style>
  <w:style w:type="character" w:customStyle="1" w:styleId="TM1Car">
    <w:name w:val="TM 1 Car"/>
    <w:basedOn w:val="Policepardfaut"/>
    <w:link w:val="TM1"/>
    <w:uiPriority w:val="39"/>
    <w:rsid w:val="005F2F29"/>
    <w:rPr>
      <w:noProof/>
      <w:sz w:val="24"/>
      <w:szCs w:val="24"/>
    </w:rPr>
  </w:style>
  <w:style w:type="character" w:customStyle="1" w:styleId="TM1Car0">
    <w:name w:val="TM1 Car"/>
    <w:basedOn w:val="TM1Car"/>
    <w:link w:val="TM10"/>
    <w:rsid w:val="00BE1773"/>
    <w:rPr>
      <w:noProof/>
      <w:sz w:val="24"/>
      <w:szCs w:val="24"/>
    </w:rPr>
  </w:style>
  <w:style w:type="character" w:styleId="Marquedecommentaire">
    <w:name w:val="annotation reference"/>
    <w:basedOn w:val="Policepardfaut"/>
    <w:uiPriority w:val="99"/>
    <w:semiHidden/>
    <w:unhideWhenUsed/>
    <w:rsid w:val="00CB6942"/>
    <w:rPr>
      <w:sz w:val="16"/>
      <w:szCs w:val="16"/>
    </w:rPr>
  </w:style>
  <w:style w:type="paragraph" w:styleId="Commentaire">
    <w:name w:val="annotation text"/>
    <w:basedOn w:val="Normal"/>
    <w:link w:val="CommentaireCar"/>
    <w:uiPriority w:val="99"/>
    <w:semiHidden/>
    <w:unhideWhenUsed/>
    <w:rsid w:val="00CB6942"/>
    <w:rPr>
      <w:sz w:val="20"/>
      <w:szCs w:val="20"/>
    </w:rPr>
  </w:style>
  <w:style w:type="character" w:customStyle="1" w:styleId="CommentaireCar">
    <w:name w:val="Commentaire Car"/>
    <w:basedOn w:val="Policepardfaut"/>
    <w:link w:val="Commentaire"/>
    <w:uiPriority w:val="99"/>
    <w:semiHidden/>
    <w:rsid w:val="00CB6942"/>
    <w:rPr>
      <w:sz w:val="20"/>
      <w:szCs w:val="20"/>
    </w:rPr>
  </w:style>
  <w:style w:type="paragraph" w:styleId="Objetducommentaire">
    <w:name w:val="annotation subject"/>
    <w:basedOn w:val="Commentaire"/>
    <w:next w:val="Commentaire"/>
    <w:link w:val="ObjetducommentaireCar"/>
    <w:uiPriority w:val="99"/>
    <w:semiHidden/>
    <w:unhideWhenUsed/>
    <w:rsid w:val="00CB6942"/>
    <w:rPr>
      <w:b/>
      <w:bCs/>
    </w:rPr>
  </w:style>
  <w:style w:type="character" w:customStyle="1" w:styleId="ObjetducommentaireCar">
    <w:name w:val="Objet du commentaire Car"/>
    <w:basedOn w:val="CommentaireCar"/>
    <w:link w:val="Objetducommentaire"/>
    <w:uiPriority w:val="99"/>
    <w:semiHidden/>
    <w:rsid w:val="00CB6942"/>
    <w:rPr>
      <w:b/>
      <w:bCs/>
      <w:sz w:val="20"/>
      <w:szCs w:val="20"/>
    </w:rPr>
  </w:style>
  <w:style w:type="paragraph" w:styleId="Rvision">
    <w:name w:val="Revision"/>
    <w:hidden/>
    <w:uiPriority w:val="99"/>
    <w:semiHidden/>
    <w:rsid w:val="000B4B45"/>
    <w:pPr>
      <w:spacing w:after="0" w:line="240" w:lineRule="auto"/>
    </w:pPr>
    <w:rPr>
      <w:sz w:val="24"/>
      <w:szCs w:val="24"/>
    </w:rPr>
  </w:style>
  <w:style w:type="paragraph" w:styleId="Lgende">
    <w:name w:val="caption"/>
    <w:basedOn w:val="Normal"/>
    <w:next w:val="Normal"/>
    <w:uiPriority w:val="35"/>
    <w:unhideWhenUsed/>
    <w:qFormat/>
    <w:rsid w:val="00FD7294"/>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493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narsoftqualite.biz" TargetMode="External"/><Relationship Id="rId13" Type="http://schemas.openxmlformats.org/officeDocument/2006/relationships/hyperlink" Target="http://vminfotron-dev.mpl.ird.fr:8080/sanarsoft/informationList?type=keywordName&amp;contents=circuit+qualit%C3%A9" TargetMode="External"/><Relationship Id="rId18" Type="http://schemas.openxmlformats.org/officeDocument/2006/relationships/hyperlink" Target="http://vminfotron-dev.mpl.ird.fr:8080/css5/informationList?type=fullName&amp;contents=ZUCKER%2C+Jean-Daniel" TargetMode="External"/><Relationship Id="rId3" Type="http://schemas.openxmlformats.org/officeDocument/2006/relationships/styles" Target="styles.xml"/><Relationship Id="rId21" Type="http://schemas.openxmlformats.org/officeDocument/2006/relationships/hyperlink" Target="http://pecheguinee2000.fr/" TargetMode="External"/><Relationship Id="rId7" Type="http://schemas.openxmlformats.org/officeDocument/2006/relationships/endnotes" Target="endnotes.xml"/><Relationship Id="rId12" Type="http://schemas.openxmlformats.org/officeDocument/2006/relationships/hyperlink" Target="http://vminfotron-dev.mpl.ird.fr:8080/sanarsoft/informationList?type=keywordName&amp;contents=CI-rectorat+UGB" TargetMode="External"/><Relationship Id="rId17" Type="http://schemas.openxmlformats.org/officeDocument/2006/relationships/hyperlink" Target="http://vminfotron-dev.mpl.ird.fr:8080/sanarsoft/informationList?type=keywordName&amp;contents=r%C3%A9union+pl%C3%A9ni%C3%A8re" TargetMode="External"/><Relationship Id="rId2" Type="http://schemas.openxmlformats.org/officeDocument/2006/relationships/numbering" Target="numbering.xml"/><Relationship Id="rId16" Type="http://schemas.openxmlformats.org/officeDocument/2006/relationships/hyperlink" Target="http://vminfotron-dev.mpl.ird.fr:8080/sanarsoft/informationList?type=keywordName&amp;contents=rencontre+avec+recteur"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minfotron-dev.mpl.ird.fr:8080/sanarsoft/informationList?type=keywordName&amp;contents=application+CI"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vminfotron-dev.mpl.ird.fr:8080/sanarsoft/informationList?type=keywordName&amp;contents=formation+CI" TargetMode="External"/><Relationship Id="rId23" Type="http://schemas.openxmlformats.org/officeDocument/2006/relationships/fontTable" Target="fontTable.xml"/><Relationship Id="rId10" Type="http://schemas.openxmlformats.org/officeDocument/2006/relationships/hyperlink" Target="http://sanarsoftqualite.biz"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vminfotron-dev.mpl.ird.fr:8080/sanarsoft/informationList?type=keywordName&amp;contents=compte-rendu" TargetMode="External"/><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04B05D-4EA3-49A2-8237-DC666B355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5006</Words>
  <Characters>27539</Characters>
  <Application>Microsoft Office Word</Application>
  <DocSecurity>0</DocSecurity>
  <Lines>229</Lines>
  <Paragraphs>64</Paragraphs>
  <ScaleCrop>false</ScaleCrop>
  <HeadingPairs>
    <vt:vector size="2" baseType="variant">
      <vt:variant>
        <vt:lpstr>Titre</vt:lpstr>
      </vt:variant>
      <vt:variant>
        <vt:i4>1</vt:i4>
      </vt:variant>
    </vt:vector>
  </HeadingPairs>
  <TitlesOfParts>
    <vt:vector size="1" baseType="lpstr">
      <vt:lpstr/>
    </vt:vector>
  </TitlesOfParts>
  <Company>IRD - projet MOPA</Company>
  <LinksUpToDate>false</LinksUpToDate>
  <CharactersWithSpaces>32481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Jean Le Fur</dc:creator>
  <cp:lastModifiedBy>acer</cp:lastModifiedBy>
  <cp:revision>2</cp:revision>
  <cp:lastPrinted>2020-08-07T09:34:00Z</cp:lastPrinted>
  <dcterms:created xsi:type="dcterms:W3CDTF">2021-02-23T00:00:00Z</dcterms:created>
  <dcterms:modified xsi:type="dcterms:W3CDTF">2021-02-23T00:00:00Z</dcterms:modified>
</cp:coreProperties>
</file>